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FF6C250" w14:textId="0E7B9715" w:rsidR="00970943" w:rsidRPr="004779F3" w:rsidRDefault="004779F3" w:rsidP="004779F3">
      <w:pPr>
        <w:pStyle w:val="Heading1"/>
        <w:rPr>
          <w:rFonts w:eastAsia="Calibri"/>
        </w:rPr>
      </w:pPr>
      <w:proofErr w:type="spellStart"/>
      <w:r>
        <w:rPr>
          <w:rFonts w:hint="eastAsia"/>
        </w:rPr>
        <w:t>附件</w:t>
      </w:r>
      <w:proofErr w:type="spellEnd"/>
      <w:r>
        <w:rPr>
          <w:rFonts w:hint="eastAsia"/>
        </w:rPr>
        <w:t>1：</w:t>
      </w:r>
      <w:proofErr w:type="spellStart"/>
      <w:r>
        <w:rPr>
          <w:color w:val="0C2334" w:themeColor="accent1" w:themeShade="80"/>
        </w:rPr>
        <w:fldChar w:fldCharType="begin"/>
      </w:r>
      <w:r>
        <w:instrText xml:space="preserve"> HYPERLINK "https://www.gwptoolbox.org/explore/iwrm-survey" </w:instrText>
      </w:r>
      <w:r>
        <w:rPr>
          <w:color w:val="0C2334" w:themeColor="accent1" w:themeShade="80"/>
        </w:rPr>
      </w:r>
      <w:r>
        <w:rPr>
          <w:color w:val="0C2334" w:themeColor="accent1" w:themeShade="80"/>
        </w:rPr>
        <w:fldChar w:fldCharType="separate"/>
      </w:r>
      <w:r>
        <w:rPr>
          <w:rStyle w:val="Hyperlink"/>
          <w:rFonts w:hint="eastAsia"/>
        </w:rPr>
        <w:t>水资源综合管理在线调查工具</w:t>
      </w:r>
      <w:proofErr w:type="spellEnd"/>
      <w:r>
        <w:rPr>
          <w:rStyle w:val="Hyperlink"/>
        </w:rPr>
        <w:fldChar w:fldCharType="end"/>
      </w:r>
    </w:p>
    <w:p w14:paraId="55C2977E" w14:textId="77777777" w:rsidR="004779F3" w:rsidRPr="004779F3" w:rsidRDefault="004779F3" w:rsidP="004779F3">
      <w:pPr>
        <w:pStyle w:val="Body"/>
        <w:rPr>
          <w:rFonts w:cstheme="minorHAnsi"/>
          <w:b/>
          <w:bCs/>
          <w:lang w:val="en-US"/>
        </w:rPr>
      </w:pPr>
      <w:proofErr w:type="spellStart"/>
      <w:r w:rsidRPr="004779F3">
        <w:rPr>
          <w:rFonts w:ascii="Microsoft YaHei" w:eastAsia="Microsoft YaHei" w:hAnsi="Microsoft YaHei" w:cs="Microsoft YaHei" w:hint="eastAsia"/>
          <w:b/>
          <w:bCs/>
          <w:lang w:val="en-US"/>
        </w:rPr>
        <w:t>什么是水资源综合管理调查工具</w:t>
      </w:r>
      <w:proofErr w:type="spellEnd"/>
      <w:r w:rsidRPr="004779F3">
        <w:rPr>
          <w:rFonts w:ascii="Microsoft YaHei" w:eastAsia="Microsoft YaHei" w:hAnsi="Microsoft YaHei" w:cs="Microsoft YaHei" w:hint="eastAsia"/>
          <w:b/>
          <w:bCs/>
          <w:lang w:val="en-US"/>
        </w:rPr>
        <w:t>？</w:t>
      </w:r>
      <w:r w:rsidRPr="004779F3">
        <w:rPr>
          <w:rFonts w:cstheme="minorHAnsi" w:hint="eastAsia"/>
          <w:b/>
          <w:bCs/>
          <w:lang w:val="en-US"/>
        </w:rPr>
        <w:t> </w:t>
      </w:r>
    </w:p>
    <w:p w14:paraId="253AAC6B" w14:textId="77777777" w:rsidR="004779F3" w:rsidRPr="004779F3" w:rsidRDefault="004779F3" w:rsidP="004779F3">
      <w:pPr>
        <w:pStyle w:val="Body"/>
        <w:rPr>
          <w:rFonts w:cstheme="minorHAnsi"/>
          <w:lang w:val="en-US"/>
        </w:rPr>
      </w:pPr>
      <w:r w:rsidRPr="004779F3">
        <w:rPr>
          <w:rFonts w:ascii="Microsoft YaHei" w:eastAsia="Microsoft YaHei" w:hAnsi="Microsoft YaHei" w:cs="Microsoft YaHei" w:hint="eastAsia"/>
          <w:lang w:val="en-US"/>
        </w:rPr>
        <w:t>这是</w:t>
      </w:r>
      <w:hyperlink r:id="rId11" w:history="1">
        <w:r w:rsidRPr="004779F3">
          <w:rPr>
            <w:rStyle w:val="Hyperlink"/>
            <w:rFonts w:ascii="Microsoft YaHei" w:eastAsia="Microsoft YaHei" w:hAnsi="Microsoft YaHei" w:cs="Microsoft YaHei" w:hint="eastAsia"/>
            <w:lang w:val="en-US"/>
          </w:rPr>
          <w:t>工具</w:t>
        </w:r>
      </w:hyperlink>
      <w:hyperlink r:id="rId12">
        <w:r w:rsidRPr="004779F3">
          <w:rPr>
            <w:rStyle w:val="Hyperlink"/>
            <w:rFonts w:ascii="Microsoft YaHei" w:eastAsia="Microsoft YaHei" w:hAnsi="Microsoft YaHei" w:cs="Microsoft YaHei" w:hint="eastAsia"/>
            <w:lang w:val="en-US"/>
          </w:rPr>
          <w:t>全球水伙伴组织（</w:t>
        </w:r>
        <w:r w:rsidRPr="004779F3">
          <w:rPr>
            <w:rStyle w:val="Hyperlink"/>
            <w:rFonts w:cstheme="minorHAnsi" w:hint="eastAsia"/>
            <w:lang w:val="en-US"/>
          </w:rPr>
          <w:t>GWP</w:t>
        </w:r>
        <w:r w:rsidRPr="004779F3">
          <w:rPr>
            <w:rStyle w:val="Hyperlink"/>
            <w:rFonts w:ascii="Microsoft YaHei" w:eastAsia="Microsoft YaHei" w:hAnsi="Microsoft YaHei" w:cs="Microsoft YaHei" w:hint="eastAsia"/>
            <w:lang w:val="en-US"/>
          </w:rPr>
          <w:t>）工具箱</w:t>
        </w:r>
        <w:r w:rsidRPr="004779F3">
          <w:rPr>
            <w:rStyle w:val="Hyperlink"/>
            <w:rFonts w:cstheme="minorHAnsi" w:hint="eastAsia"/>
            <w:lang w:val="en-US"/>
          </w:rPr>
          <w:t>-</w:t>
        </w:r>
        <w:r w:rsidRPr="004779F3">
          <w:rPr>
            <w:rStyle w:val="Hyperlink"/>
            <w:rFonts w:ascii="Microsoft YaHei" w:eastAsia="Microsoft YaHei" w:hAnsi="Microsoft YaHei" w:cs="Microsoft YaHei" w:hint="eastAsia"/>
            <w:lang w:val="en-US"/>
          </w:rPr>
          <w:t>水资源综合管理行动中心</w:t>
        </w:r>
      </w:hyperlink>
      <w:r w:rsidRPr="004779F3">
        <w:rPr>
          <w:rFonts w:ascii="Microsoft YaHei" w:eastAsia="Microsoft YaHei" w:hAnsi="Microsoft YaHei" w:cs="Microsoft YaHei" w:hint="eastAsia"/>
          <w:lang w:val="en-US"/>
        </w:rPr>
        <w:t>的一个在线工具。它基于用于可持续发展目标指标</w:t>
      </w:r>
      <w:r w:rsidRPr="004779F3">
        <w:rPr>
          <w:rFonts w:cstheme="minorHAnsi" w:hint="eastAsia"/>
          <w:lang w:val="en-US"/>
        </w:rPr>
        <w:t>6.5.1</w:t>
      </w:r>
      <w:r w:rsidRPr="004779F3">
        <w:rPr>
          <w:rFonts w:ascii="Microsoft YaHei" w:eastAsia="Microsoft YaHei" w:hAnsi="Microsoft YaHei" w:cs="Microsoft YaHei" w:hint="eastAsia"/>
          <w:lang w:val="en-US"/>
        </w:rPr>
        <w:t>全球监测的官方国家调查，由</w:t>
      </w:r>
      <w:r w:rsidRPr="004779F3">
        <w:rPr>
          <w:rFonts w:cstheme="minorHAnsi" w:hint="eastAsia"/>
          <w:lang w:val="en-US"/>
        </w:rPr>
        <w:t>33</w:t>
      </w:r>
      <w:r w:rsidRPr="004779F3">
        <w:rPr>
          <w:rFonts w:ascii="Microsoft YaHei" w:eastAsia="Microsoft YaHei" w:hAnsi="Microsoft YaHei" w:cs="Microsoft YaHei" w:hint="eastAsia"/>
          <w:lang w:val="en-US"/>
        </w:rPr>
        <w:t>个问题组成，分为水资源综合管理的四个方面（扶持环境、机构和参与、管理工具和融资）。该工具有七种语言版本，即阿拉伯文、中文、英文、法文、葡萄牙文、俄文和西班牙文。</w:t>
      </w:r>
      <w:r w:rsidRPr="004779F3">
        <w:rPr>
          <w:rFonts w:cstheme="minorHAnsi" w:hint="eastAsia"/>
          <w:lang w:val="en-US"/>
        </w:rPr>
        <w:t> </w:t>
      </w:r>
    </w:p>
    <w:p w14:paraId="1C341554" w14:textId="296A7D63" w:rsidR="004779F3" w:rsidRPr="004779F3" w:rsidRDefault="004779F3" w:rsidP="004779F3">
      <w:pPr>
        <w:pStyle w:val="Body"/>
        <w:rPr>
          <w:rFonts w:cstheme="minorHAnsi"/>
          <w:lang w:val="en-US"/>
        </w:rPr>
      </w:pPr>
      <w:r w:rsidRPr="004779F3">
        <w:rPr>
          <w:rFonts w:ascii="Microsoft YaHei" w:eastAsia="Microsoft YaHei" w:hAnsi="Microsoft YaHei" w:cs="Microsoft YaHei" w:hint="eastAsia"/>
          <w:lang w:val="en-US"/>
        </w:rPr>
        <w:t>用户也可以采用水资源综合管理调查工具获得进一步深入信息，测试自己是否了解本国实施水资源综合管理时所面临的关键挑战。完成调查后，用户将从工具箱工具、资源库和案例研究中获得量身定制的内容推荐，从而邀请用户查看与自己特定的水资源综合管理挑战有关的材料。用户还可以查看自己的自我评估结果与最新一轮可持续发展目标指标</w:t>
      </w:r>
      <w:r w:rsidRPr="004779F3">
        <w:rPr>
          <w:rFonts w:cstheme="minorHAnsi" w:hint="eastAsia"/>
          <w:lang w:val="en-US"/>
        </w:rPr>
        <w:t>6.5.1</w:t>
      </w:r>
      <w:r w:rsidRPr="004779F3">
        <w:rPr>
          <w:rFonts w:ascii="Microsoft YaHei" w:eastAsia="Microsoft YaHei" w:hAnsi="Microsoft YaHei" w:cs="Microsoft YaHei" w:hint="eastAsia"/>
          <w:lang w:val="en-US"/>
        </w:rPr>
        <w:t>监测的结果比较的情况。</w:t>
      </w:r>
      <w:r w:rsidRPr="004779F3">
        <w:rPr>
          <w:rFonts w:cstheme="minorHAnsi" w:hint="eastAsia"/>
          <w:lang w:val="en-US"/>
        </w:rPr>
        <w:t xml:space="preserve"> </w:t>
      </w:r>
    </w:p>
    <w:p w14:paraId="1522FFAD" w14:textId="77777777" w:rsidR="004779F3" w:rsidRPr="004779F3" w:rsidRDefault="004779F3" w:rsidP="004779F3">
      <w:pPr>
        <w:pStyle w:val="Body"/>
        <w:rPr>
          <w:rFonts w:cstheme="minorHAnsi"/>
          <w:b/>
          <w:bCs/>
          <w:lang w:val="en-US"/>
        </w:rPr>
      </w:pPr>
      <w:proofErr w:type="spellStart"/>
      <w:r w:rsidRPr="004779F3">
        <w:rPr>
          <w:rFonts w:ascii="Microsoft YaHei" w:eastAsia="Microsoft YaHei" w:hAnsi="Microsoft YaHei" w:cs="Microsoft YaHei" w:hint="eastAsia"/>
          <w:b/>
          <w:bCs/>
          <w:lang w:val="en-US"/>
        </w:rPr>
        <w:t>谁应该使用这个工具</w:t>
      </w:r>
      <w:proofErr w:type="spellEnd"/>
      <w:r w:rsidRPr="004779F3">
        <w:rPr>
          <w:rFonts w:ascii="Microsoft YaHei" w:eastAsia="Microsoft YaHei" w:hAnsi="Microsoft YaHei" w:cs="Microsoft YaHei" w:hint="eastAsia"/>
          <w:b/>
          <w:bCs/>
          <w:lang w:val="en-US"/>
        </w:rPr>
        <w:t>？</w:t>
      </w:r>
      <w:r w:rsidRPr="004779F3">
        <w:rPr>
          <w:rFonts w:cstheme="minorHAnsi" w:hint="eastAsia"/>
          <w:b/>
          <w:bCs/>
          <w:lang w:val="en-US"/>
        </w:rPr>
        <w:t> </w:t>
      </w:r>
    </w:p>
    <w:p w14:paraId="2D12BA9A" w14:textId="396316B2" w:rsidR="004779F3" w:rsidRPr="004779F3" w:rsidRDefault="004779F3" w:rsidP="004779F3">
      <w:pPr>
        <w:pStyle w:val="Body"/>
        <w:rPr>
          <w:rFonts w:cstheme="minorHAnsi"/>
          <w:lang w:val="en-US"/>
        </w:rPr>
      </w:pPr>
      <w:r w:rsidRPr="004779F3">
        <w:rPr>
          <w:rFonts w:ascii="Microsoft YaHei" w:eastAsia="Microsoft YaHei" w:hAnsi="Microsoft YaHei" w:cs="Microsoft YaHei" w:hint="eastAsia"/>
          <w:lang w:val="en-US"/>
        </w:rPr>
        <w:t>在可持续发展目标</w:t>
      </w:r>
      <w:r w:rsidRPr="004779F3">
        <w:rPr>
          <w:rFonts w:cstheme="minorHAnsi" w:hint="eastAsia"/>
          <w:lang w:val="en-US"/>
        </w:rPr>
        <w:t>6.5.1</w:t>
      </w:r>
      <w:r w:rsidRPr="004779F3">
        <w:rPr>
          <w:rFonts w:ascii="Microsoft YaHei" w:eastAsia="Microsoft YaHei" w:hAnsi="Microsoft YaHei" w:cs="Microsoft YaHei" w:hint="eastAsia"/>
          <w:lang w:val="en-US"/>
        </w:rPr>
        <w:t>报告过程中，该工具主要供可持续发展目标</w:t>
      </w:r>
      <w:r w:rsidRPr="004779F3">
        <w:rPr>
          <w:rFonts w:cstheme="minorHAnsi" w:hint="eastAsia"/>
          <w:lang w:val="en-US"/>
        </w:rPr>
        <w:t>6.5.1</w:t>
      </w:r>
      <w:r w:rsidRPr="004779F3">
        <w:rPr>
          <w:rFonts w:ascii="Microsoft YaHei" w:eastAsia="Microsoft YaHei" w:hAnsi="Microsoft YaHei" w:cs="Microsoft YaHei" w:hint="eastAsia"/>
          <w:lang w:val="en-US"/>
        </w:rPr>
        <w:t>协调员</w:t>
      </w:r>
      <w:r w:rsidRPr="004779F3">
        <w:rPr>
          <w:rFonts w:cstheme="minorHAnsi" w:hint="eastAsia"/>
          <w:lang w:val="en-US"/>
        </w:rPr>
        <w:t>/</w:t>
      </w:r>
      <w:r w:rsidRPr="004779F3">
        <w:rPr>
          <w:rFonts w:ascii="Microsoft YaHei" w:eastAsia="Microsoft YaHei" w:hAnsi="Microsoft YaHei" w:cs="Microsoft YaHei" w:hint="eastAsia"/>
          <w:lang w:val="en-US"/>
        </w:rPr>
        <w:t>召集人用于以在线形式与利益攸关方进行磋商，或在利益攸关方磋商期间获得初步反馈。</w:t>
      </w:r>
      <w:r w:rsidRPr="004779F3">
        <w:rPr>
          <w:rFonts w:cstheme="minorHAnsi" w:hint="eastAsia"/>
          <w:lang w:val="en-US"/>
        </w:rPr>
        <w:t xml:space="preserve"> </w:t>
      </w:r>
      <w:r w:rsidRPr="004779F3">
        <w:rPr>
          <w:rFonts w:ascii="Microsoft YaHei" w:eastAsia="Microsoft YaHei" w:hAnsi="Microsoft YaHei" w:cs="Microsoft YaHei" w:hint="eastAsia"/>
          <w:lang w:val="en-US"/>
        </w:rPr>
        <w:t>除了报告流程之外，该工具还可供任何有兴趣测试其对各自国家水资源综合管理进展情况的理解或寻找有关世界各地水资源综合管理倡议的定制内容的水资源专业人员使用（政府官员、流域组织、民间社会、学术界、学生、私营部门）。</w:t>
      </w:r>
    </w:p>
    <w:p w14:paraId="428D6BC7" w14:textId="77777777" w:rsidR="004779F3" w:rsidRPr="004779F3" w:rsidRDefault="004779F3" w:rsidP="004779F3">
      <w:pPr>
        <w:pStyle w:val="Body"/>
        <w:rPr>
          <w:rFonts w:cstheme="minorHAnsi"/>
          <w:b/>
          <w:bCs/>
          <w:lang w:val="en-US"/>
        </w:rPr>
      </w:pPr>
      <w:proofErr w:type="spellStart"/>
      <w:r w:rsidRPr="004779F3">
        <w:rPr>
          <w:rFonts w:ascii="Microsoft YaHei" w:eastAsia="Microsoft YaHei" w:hAnsi="Microsoft YaHei" w:cs="Microsoft YaHei" w:hint="eastAsia"/>
          <w:b/>
          <w:bCs/>
          <w:lang w:val="en-US"/>
        </w:rPr>
        <w:t>如何使用这个工具</w:t>
      </w:r>
      <w:proofErr w:type="spellEnd"/>
      <w:r w:rsidRPr="004779F3">
        <w:rPr>
          <w:rFonts w:ascii="Microsoft YaHei" w:eastAsia="Microsoft YaHei" w:hAnsi="Microsoft YaHei" w:cs="Microsoft YaHei" w:hint="eastAsia"/>
          <w:b/>
          <w:bCs/>
          <w:lang w:val="en-US"/>
        </w:rPr>
        <w:t>？</w:t>
      </w:r>
      <w:r w:rsidRPr="004779F3">
        <w:rPr>
          <w:rFonts w:cstheme="minorHAnsi" w:hint="eastAsia"/>
          <w:b/>
          <w:bCs/>
          <w:lang w:val="en-US"/>
        </w:rPr>
        <w:t> </w:t>
      </w:r>
    </w:p>
    <w:p w14:paraId="4ECBD5E2" w14:textId="755906D1" w:rsidR="004779F3" w:rsidRPr="004779F3" w:rsidRDefault="004779F3" w:rsidP="004779F3">
      <w:pPr>
        <w:pStyle w:val="Body"/>
        <w:rPr>
          <w:rFonts w:cstheme="minorHAnsi"/>
          <w:lang w:val="en-US"/>
        </w:rPr>
      </w:pPr>
      <w:r w:rsidRPr="004779F3">
        <w:rPr>
          <w:rFonts w:ascii="Microsoft YaHei" w:eastAsia="Microsoft YaHei" w:hAnsi="Microsoft YaHei" w:cs="Microsoft YaHei" w:hint="eastAsia"/>
          <w:lang w:val="en-US"/>
        </w:rPr>
        <w:t>该调查工具可用于为线上或线下利益攸关方磋商提供意见和建议，以一种用户友好、易于获取的方式从广泛的利益攸关方处获取关于可持续发展目标</w:t>
      </w:r>
      <w:r w:rsidRPr="004779F3">
        <w:rPr>
          <w:rFonts w:cstheme="minorHAnsi" w:hint="eastAsia"/>
          <w:lang w:val="en-US"/>
        </w:rPr>
        <w:t>6.</w:t>
      </w:r>
      <w:proofErr w:type="gramStart"/>
      <w:r w:rsidRPr="004779F3">
        <w:rPr>
          <w:rFonts w:cstheme="minorHAnsi" w:hint="eastAsia"/>
          <w:lang w:val="en-US"/>
        </w:rPr>
        <w:t>5.1</w:t>
      </w:r>
      <w:r w:rsidRPr="004779F3">
        <w:rPr>
          <w:rFonts w:ascii="Microsoft YaHei" w:eastAsia="Microsoft YaHei" w:hAnsi="Microsoft YaHei" w:cs="Microsoft YaHei" w:hint="eastAsia"/>
          <w:lang w:val="en-US"/>
        </w:rPr>
        <w:t>调查问题的看法。这可以取代或补充线下磋商研讨会</w:t>
      </w:r>
      <w:proofErr w:type="gramEnd"/>
      <w:r w:rsidRPr="004779F3">
        <w:rPr>
          <w:rFonts w:ascii="Microsoft YaHei" w:eastAsia="Microsoft YaHei" w:hAnsi="Microsoft YaHei" w:cs="Microsoft YaHei" w:hint="eastAsia"/>
          <w:lang w:val="en-US"/>
        </w:rPr>
        <w:t>，让利益攸关方能够提前熟悉调查，并找出意见</w:t>
      </w:r>
      <w:r w:rsidRPr="004779F3">
        <w:rPr>
          <w:rFonts w:cstheme="minorHAnsi" w:hint="eastAsia"/>
          <w:lang w:val="en-US"/>
        </w:rPr>
        <w:t>/</w:t>
      </w:r>
      <w:r w:rsidRPr="004779F3">
        <w:rPr>
          <w:rFonts w:ascii="Microsoft YaHei" w:eastAsia="Microsoft YaHei" w:hAnsi="Microsoft YaHei" w:cs="Microsoft YaHei" w:hint="eastAsia"/>
          <w:lang w:val="en-US"/>
        </w:rPr>
        <w:t>评分不同的问题。</w:t>
      </w:r>
      <w:r w:rsidRPr="004779F3">
        <w:rPr>
          <w:rFonts w:cstheme="minorHAnsi" w:hint="eastAsia"/>
          <w:lang w:val="en-US"/>
        </w:rPr>
        <w:t>  </w:t>
      </w:r>
    </w:p>
    <w:p w14:paraId="7CD91C62" w14:textId="77777777" w:rsidR="004779F3" w:rsidRPr="004779F3" w:rsidRDefault="004779F3" w:rsidP="004779F3">
      <w:pPr>
        <w:pStyle w:val="Body"/>
        <w:rPr>
          <w:rFonts w:cstheme="minorHAnsi"/>
          <w:lang w:val="en-US"/>
        </w:rPr>
      </w:pPr>
      <w:r w:rsidRPr="004779F3">
        <w:rPr>
          <w:rFonts w:ascii="Microsoft YaHei" w:eastAsia="Microsoft YaHei" w:hAnsi="Microsoft YaHei" w:cs="Microsoft YaHei" w:hint="eastAsia"/>
          <w:b/>
          <w:bCs/>
          <w:lang w:val="en-US"/>
        </w:rPr>
        <w:t>其他用户须知：</w:t>
      </w:r>
      <w:r w:rsidRPr="004779F3">
        <w:rPr>
          <w:rFonts w:ascii="Microsoft YaHei" w:eastAsia="Microsoft YaHei" w:hAnsi="Microsoft YaHei" w:cs="Microsoft YaHei" w:hint="eastAsia"/>
          <w:lang w:val="en-US"/>
        </w:rPr>
        <w:t>用户开始填写调查之前，需要输入一些基本信息，如姓名、单位、电子邮件地址和国家。如果可持续发展目标</w:t>
      </w:r>
      <w:r w:rsidRPr="004779F3">
        <w:rPr>
          <w:rFonts w:cstheme="minorHAnsi" w:hint="eastAsia"/>
          <w:lang w:val="en-US"/>
        </w:rPr>
        <w:t>6.5.1</w:t>
      </w:r>
      <w:r w:rsidRPr="004779F3">
        <w:rPr>
          <w:rFonts w:ascii="Microsoft YaHei" w:eastAsia="Microsoft YaHei" w:hAnsi="Microsoft YaHei" w:cs="Microsoft YaHei" w:hint="eastAsia"/>
          <w:lang w:val="en-US"/>
        </w:rPr>
        <w:t>协调员</w:t>
      </w:r>
      <w:r w:rsidRPr="004779F3">
        <w:rPr>
          <w:rFonts w:cstheme="minorHAnsi" w:hint="eastAsia"/>
          <w:lang w:val="en-US"/>
        </w:rPr>
        <w:t>/</w:t>
      </w:r>
      <w:r w:rsidRPr="004779F3">
        <w:rPr>
          <w:rFonts w:ascii="Microsoft YaHei" w:eastAsia="Microsoft YaHei" w:hAnsi="Microsoft YaHei" w:cs="Microsoft YaHei" w:hint="eastAsia"/>
          <w:lang w:val="en-US"/>
        </w:rPr>
        <w:t>召集人使用在线调查来收集利益攸关方的意见，那么必须在注册完成之前输入特定的国家代码。用户注册完毕后即可填写调查。用户回答每一个问题，都要对水资源综合管理这一方面的实施程度进行评分。用户只需拖动评分表上的切换按钮，按钮右侧会显示相应的进度描述。</w:t>
      </w:r>
      <w:proofErr w:type="gramStart"/>
      <w:r w:rsidRPr="004779F3">
        <w:rPr>
          <w:rFonts w:ascii="Microsoft YaHei" w:eastAsia="Microsoft YaHei" w:hAnsi="Microsoft YaHei" w:cs="Microsoft YaHei" w:hint="eastAsia"/>
          <w:lang w:val="en-US"/>
        </w:rPr>
        <w:t>用户可以通过勾选</w:t>
      </w:r>
      <w:r w:rsidRPr="004779F3">
        <w:rPr>
          <w:rFonts w:ascii="Calibri" w:hAnsi="Calibri" w:cs="Calibri"/>
          <w:lang w:val="en-US"/>
        </w:rPr>
        <w:t>“</w:t>
      </w:r>
      <w:proofErr w:type="gramEnd"/>
      <w:r w:rsidRPr="004779F3">
        <w:rPr>
          <w:rFonts w:ascii="Microsoft YaHei" w:eastAsia="Microsoft YaHei" w:hAnsi="Microsoft YaHei" w:cs="Microsoft YaHei" w:hint="eastAsia"/>
          <w:lang w:val="en-US"/>
        </w:rPr>
        <w:t>不适用</w:t>
      </w:r>
      <w:r w:rsidRPr="004779F3">
        <w:rPr>
          <w:rFonts w:ascii="Calibri" w:hAnsi="Calibri" w:cs="Calibri"/>
          <w:lang w:val="en-US"/>
        </w:rPr>
        <w:t>”</w:t>
      </w:r>
      <w:r w:rsidRPr="004779F3">
        <w:rPr>
          <w:rFonts w:ascii="Microsoft YaHei" w:eastAsia="Microsoft YaHei" w:hAnsi="Microsoft YaHei" w:cs="Microsoft YaHei" w:hint="eastAsia"/>
          <w:lang w:val="en-US"/>
        </w:rPr>
        <w:t>框跳过每个问题。也可以在指定的自由文本字段中提供关于</w:t>
      </w:r>
      <w:r w:rsidRPr="004779F3">
        <w:rPr>
          <w:rFonts w:ascii="Calibri" w:hAnsi="Calibri" w:cs="Calibri"/>
          <w:lang w:val="en-US"/>
        </w:rPr>
        <w:t>“</w:t>
      </w:r>
      <w:r w:rsidRPr="004779F3">
        <w:rPr>
          <w:rFonts w:ascii="Microsoft YaHei" w:eastAsia="Microsoft YaHei" w:hAnsi="Microsoft YaHei" w:cs="Microsoft YaHei" w:hint="eastAsia"/>
          <w:lang w:val="en-US"/>
        </w:rPr>
        <w:t>状态和</w:t>
      </w:r>
      <w:r w:rsidRPr="004779F3">
        <w:rPr>
          <w:rFonts w:ascii="Microsoft YaHei" w:eastAsia="Microsoft YaHei" w:hAnsi="Microsoft YaHei" w:cs="Microsoft YaHei" w:hint="eastAsia"/>
          <w:lang w:val="en-US"/>
        </w:rPr>
        <w:lastRenderedPageBreak/>
        <w:t>进展</w:t>
      </w:r>
      <w:r w:rsidRPr="004779F3">
        <w:rPr>
          <w:rFonts w:ascii="Calibri" w:hAnsi="Calibri" w:cs="Calibri"/>
          <w:lang w:val="en-US"/>
        </w:rPr>
        <w:t>”</w:t>
      </w:r>
      <w:r w:rsidRPr="004779F3">
        <w:rPr>
          <w:rFonts w:ascii="Microsoft YaHei" w:eastAsia="Microsoft YaHei" w:hAnsi="Microsoft YaHei" w:cs="Microsoft YaHei" w:hint="eastAsia"/>
          <w:lang w:val="en-US"/>
        </w:rPr>
        <w:t>以及</w:t>
      </w:r>
      <w:r w:rsidRPr="004779F3">
        <w:rPr>
          <w:rFonts w:ascii="Calibri" w:hAnsi="Calibri" w:cs="Calibri"/>
          <w:lang w:val="en-US"/>
        </w:rPr>
        <w:t>“</w:t>
      </w:r>
      <w:r w:rsidRPr="004779F3">
        <w:rPr>
          <w:rFonts w:ascii="Microsoft YaHei" w:eastAsia="Microsoft YaHei" w:hAnsi="Microsoft YaHei" w:cs="Microsoft YaHei" w:hint="eastAsia"/>
          <w:lang w:val="en-US"/>
        </w:rPr>
        <w:t>改进措施</w:t>
      </w:r>
      <w:r w:rsidRPr="004779F3">
        <w:rPr>
          <w:rFonts w:ascii="Calibri" w:hAnsi="Calibri" w:cs="Calibri"/>
          <w:lang w:val="en-US"/>
        </w:rPr>
        <w:t>”</w:t>
      </w:r>
      <w:r w:rsidRPr="004779F3">
        <w:rPr>
          <w:rFonts w:ascii="Microsoft YaHei" w:eastAsia="Microsoft YaHei" w:hAnsi="Microsoft YaHei" w:cs="Microsoft YaHei" w:hint="eastAsia"/>
          <w:lang w:val="en-US"/>
        </w:rPr>
        <w:t>的文本（与调查的</w:t>
      </w:r>
      <w:r w:rsidRPr="004779F3">
        <w:rPr>
          <w:rFonts w:cstheme="minorHAnsi" w:hint="eastAsia"/>
          <w:lang w:val="en-US"/>
        </w:rPr>
        <w:t>Word</w:t>
      </w:r>
      <w:r w:rsidRPr="004779F3">
        <w:rPr>
          <w:rFonts w:ascii="Microsoft YaHei" w:eastAsia="Microsoft YaHei" w:hAnsi="Microsoft YaHei" w:cs="Microsoft YaHei" w:hint="eastAsia"/>
          <w:lang w:val="en-US"/>
        </w:rPr>
        <w:t>版本方法相同）。我们鼓励用户查阅每个调查页面上的</w:t>
      </w:r>
      <w:r w:rsidRPr="004779F3">
        <w:rPr>
          <w:rFonts w:ascii="Calibri" w:hAnsi="Calibri" w:cs="Calibri"/>
          <w:lang w:val="en-US"/>
        </w:rPr>
        <w:t>“</w:t>
      </w:r>
      <w:r w:rsidRPr="004779F3">
        <w:rPr>
          <w:rFonts w:ascii="Microsoft YaHei" w:eastAsia="Microsoft YaHei" w:hAnsi="Microsoft YaHei" w:cs="Microsoft YaHei" w:hint="eastAsia"/>
          <w:lang w:val="en-US"/>
        </w:rPr>
        <w:t>术语表</w:t>
      </w:r>
      <w:r w:rsidRPr="004779F3">
        <w:rPr>
          <w:rFonts w:ascii="Calibri" w:hAnsi="Calibri" w:cs="Calibri"/>
          <w:lang w:val="en-US"/>
        </w:rPr>
        <w:t>”</w:t>
      </w:r>
      <w:r w:rsidRPr="004779F3">
        <w:rPr>
          <w:rFonts w:ascii="Microsoft YaHei" w:eastAsia="Microsoft YaHei" w:hAnsi="Microsoft YaHei" w:cs="Microsoft YaHei" w:hint="eastAsia"/>
          <w:lang w:val="en-US"/>
        </w:rPr>
        <w:t>和</w:t>
      </w:r>
      <w:r w:rsidRPr="004779F3">
        <w:rPr>
          <w:rFonts w:ascii="Calibri" w:hAnsi="Calibri" w:cs="Calibri"/>
          <w:lang w:val="en-US"/>
        </w:rPr>
        <w:t>“</w:t>
      </w:r>
      <w:r w:rsidRPr="004779F3">
        <w:rPr>
          <w:rFonts w:ascii="Microsoft YaHei" w:eastAsia="Microsoft YaHei" w:hAnsi="Microsoft YaHei" w:cs="Microsoft YaHei" w:hint="eastAsia"/>
          <w:lang w:val="en-US"/>
        </w:rPr>
        <w:t>如何完成调查</w:t>
      </w:r>
      <w:r w:rsidRPr="004779F3">
        <w:rPr>
          <w:rFonts w:ascii="Calibri" w:hAnsi="Calibri" w:cs="Calibri"/>
          <w:lang w:val="en-US"/>
        </w:rPr>
        <w:t>”</w:t>
      </w:r>
      <w:r w:rsidRPr="004779F3">
        <w:rPr>
          <w:rFonts w:ascii="Microsoft YaHei" w:eastAsia="Microsoft YaHei" w:hAnsi="Microsoft YaHei" w:cs="Microsoft YaHei" w:hint="eastAsia"/>
          <w:lang w:val="en-US"/>
        </w:rPr>
        <w:t>。</w:t>
      </w:r>
      <w:r w:rsidRPr="004779F3">
        <w:rPr>
          <w:rFonts w:cstheme="minorHAnsi" w:hint="eastAsia"/>
          <w:lang w:val="en-US"/>
        </w:rPr>
        <w:t> </w:t>
      </w:r>
    </w:p>
    <w:p w14:paraId="45291611" w14:textId="64D779A8" w:rsidR="004779F3" w:rsidRPr="004779F3" w:rsidRDefault="004779F3" w:rsidP="004779F3">
      <w:pPr>
        <w:pStyle w:val="Body"/>
        <w:rPr>
          <w:rFonts w:cstheme="minorHAnsi"/>
          <w:lang w:val="en-US"/>
        </w:rPr>
      </w:pPr>
      <w:r w:rsidRPr="004779F3">
        <w:rPr>
          <w:rFonts w:ascii="Microsoft YaHei" w:eastAsia="Microsoft YaHei" w:hAnsi="Microsoft YaHei" w:cs="Microsoft YaHei" w:hint="eastAsia"/>
          <w:lang w:val="en-US"/>
        </w:rPr>
        <w:t>我们建议在</w:t>
      </w:r>
      <w:r w:rsidRPr="004779F3">
        <w:rPr>
          <w:rFonts w:cstheme="minorHAnsi" w:hint="eastAsia"/>
          <w:lang w:val="en-US"/>
        </w:rPr>
        <w:t>GWP</w:t>
      </w:r>
      <w:r w:rsidRPr="004779F3">
        <w:rPr>
          <w:rFonts w:ascii="Microsoft YaHei" w:eastAsia="Microsoft YaHei" w:hAnsi="Microsoft YaHei" w:cs="Microsoft YaHei" w:hint="eastAsia"/>
          <w:lang w:val="en-US"/>
        </w:rPr>
        <w:t>工具箱平台上</w:t>
      </w:r>
      <w:hyperlink r:id="rId13">
        <w:r w:rsidRPr="004779F3">
          <w:rPr>
            <w:rStyle w:val="Hyperlink"/>
            <w:rFonts w:ascii="Microsoft YaHei" w:eastAsia="Microsoft YaHei" w:hAnsi="Microsoft YaHei" w:cs="Microsoft YaHei" w:hint="eastAsia"/>
            <w:lang w:val="en-US"/>
          </w:rPr>
          <w:t>注册</w:t>
        </w:r>
      </w:hyperlink>
      <w:r w:rsidRPr="004779F3">
        <w:rPr>
          <w:rFonts w:ascii="Microsoft YaHei" w:eastAsia="Microsoft YaHei" w:hAnsi="Microsoft YaHei" w:cs="Microsoft YaHei" w:hint="eastAsia"/>
          <w:lang w:val="en-US"/>
        </w:rPr>
        <w:t>或</w:t>
      </w:r>
      <w:hyperlink r:id="rId14">
        <w:r w:rsidRPr="004779F3">
          <w:rPr>
            <w:rStyle w:val="Hyperlink"/>
            <w:rFonts w:ascii="Microsoft YaHei" w:eastAsia="Microsoft YaHei" w:hAnsi="Microsoft YaHei" w:cs="Microsoft YaHei" w:hint="eastAsia"/>
            <w:lang w:val="en-US"/>
          </w:rPr>
          <w:t>登录</w:t>
        </w:r>
      </w:hyperlink>
      <w:r w:rsidRPr="004779F3">
        <w:rPr>
          <w:rFonts w:ascii="Microsoft YaHei" w:eastAsia="Microsoft YaHei" w:hAnsi="Microsoft YaHei" w:cs="Microsoft YaHei" w:hint="eastAsia"/>
          <w:lang w:val="en-US"/>
        </w:rPr>
        <w:t>用户帐户，这样可以在完成调查后对提交的内容进行审核。如果用户希望在不登录的情况下完成调查，可以通过电子邮件接收调查结果，但是邮件中不会包括内容推荐。</w:t>
      </w:r>
      <w:r w:rsidRPr="004779F3">
        <w:rPr>
          <w:rFonts w:cstheme="minorHAnsi" w:hint="eastAsia"/>
          <w:lang w:val="en-US"/>
        </w:rPr>
        <w:t> </w:t>
      </w:r>
    </w:p>
    <w:p w14:paraId="544069A2" w14:textId="77777777" w:rsidR="004779F3" w:rsidRPr="004779F3" w:rsidRDefault="004779F3" w:rsidP="004779F3">
      <w:pPr>
        <w:pStyle w:val="Body"/>
        <w:rPr>
          <w:rFonts w:cstheme="minorHAnsi"/>
          <w:i/>
          <w:iCs/>
          <w:lang w:val="en-US"/>
        </w:rPr>
      </w:pPr>
      <w:r w:rsidRPr="004779F3">
        <w:rPr>
          <w:rFonts w:ascii="Microsoft YaHei" w:eastAsia="Microsoft YaHei" w:hAnsi="Microsoft YaHei" w:cs="Microsoft YaHei" w:hint="eastAsia"/>
          <w:b/>
          <w:bCs/>
          <w:i/>
          <w:iCs/>
          <w:lang w:val="en-US"/>
        </w:rPr>
        <w:t>可持续发展目标</w:t>
      </w:r>
      <w:r w:rsidRPr="004779F3">
        <w:rPr>
          <w:rFonts w:cstheme="minorHAnsi" w:hint="eastAsia"/>
          <w:b/>
          <w:bCs/>
          <w:i/>
          <w:iCs/>
          <w:lang w:val="en-US"/>
        </w:rPr>
        <w:t>6.5.1</w:t>
      </w:r>
      <w:r w:rsidRPr="004779F3">
        <w:rPr>
          <w:rFonts w:ascii="Microsoft YaHei" w:eastAsia="Microsoft YaHei" w:hAnsi="Microsoft YaHei" w:cs="Microsoft YaHei" w:hint="eastAsia"/>
          <w:b/>
          <w:bCs/>
          <w:i/>
          <w:iCs/>
          <w:lang w:val="en-US"/>
        </w:rPr>
        <w:t>协调员</w:t>
      </w:r>
      <w:r w:rsidRPr="004779F3">
        <w:rPr>
          <w:rFonts w:cstheme="minorHAnsi" w:hint="eastAsia"/>
          <w:b/>
          <w:bCs/>
          <w:i/>
          <w:iCs/>
          <w:lang w:val="en-US"/>
        </w:rPr>
        <w:t>/</w:t>
      </w:r>
      <w:r w:rsidRPr="004779F3">
        <w:rPr>
          <w:rFonts w:ascii="Microsoft YaHei" w:eastAsia="Microsoft YaHei" w:hAnsi="Microsoft YaHei" w:cs="Microsoft YaHei" w:hint="eastAsia"/>
          <w:b/>
          <w:bCs/>
          <w:i/>
          <w:iCs/>
          <w:lang w:val="en-US"/>
        </w:rPr>
        <w:t>召集人或其指定的主持人的其他须知：</w:t>
      </w:r>
      <w:r w:rsidRPr="004779F3">
        <w:rPr>
          <w:rFonts w:ascii="Microsoft YaHei" w:eastAsia="Microsoft YaHei" w:hAnsi="Microsoft YaHei" w:cs="Microsoft YaHei" w:hint="eastAsia"/>
          <w:i/>
          <w:iCs/>
          <w:lang w:val="en-US"/>
        </w:rPr>
        <w:t>如果您有兴趣在利益攸关方磋商中使用该工具，请联系可持续发展目标</w:t>
      </w:r>
      <w:r w:rsidRPr="004779F3">
        <w:rPr>
          <w:rFonts w:cstheme="minorHAnsi" w:hint="eastAsia"/>
          <w:i/>
          <w:iCs/>
          <w:lang w:val="en-US"/>
        </w:rPr>
        <w:t>6</w:t>
      </w:r>
      <w:r w:rsidRPr="004779F3">
        <w:rPr>
          <w:rFonts w:ascii="Microsoft YaHei" w:eastAsia="Microsoft YaHei" w:hAnsi="Microsoft YaHei" w:cs="Microsoft YaHei" w:hint="eastAsia"/>
          <w:i/>
          <w:iCs/>
          <w:lang w:val="en-US"/>
        </w:rPr>
        <w:t>水资源综合管理支助方案（</w:t>
      </w:r>
      <w:hyperlink r:id="rId15" w:tgtFrame="_blank" w:history="1">
        <w:r w:rsidRPr="004779F3">
          <w:rPr>
            <w:rStyle w:val="Hyperlink"/>
            <w:rFonts w:cstheme="minorHAnsi" w:hint="eastAsia"/>
            <w:i/>
            <w:iCs/>
            <w:lang w:val="en-US"/>
          </w:rPr>
          <w:t>sdg6iwrmsp@gwp.org</w:t>
        </w:r>
      </w:hyperlink>
      <w:r w:rsidRPr="004779F3">
        <w:rPr>
          <w:rFonts w:ascii="Microsoft YaHei" w:eastAsia="Microsoft YaHei" w:hAnsi="Microsoft YaHei" w:cs="Microsoft YaHei" w:hint="eastAsia"/>
          <w:i/>
          <w:iCs/>
          <w:lang w:val="en-US"/>
        </w:rPr>
        <w:t>），我们将为您提供量身定制的解决方案，收集您所在国家利益攸关方的意见。</w:t>
      </w:r>
      <w:r w:rsidRPr="004779F3">
        <w:rPr>
          <w:rFonts w:cstheme="minorHAnsi" w:hint="eastAsia"/>
          <w:i/>
          <w:iCs/>
          <w:lang w:val="en-US"/>
        </w:rPr>
        <w:t> </w:t>
      </w:r>
    </w:p>
    <w:p w14:paraId="4FAED73D" w14:textId="6A15E3F7" w:rsidR="003F1A7D" w:rsidRPr="00A545D2" w:rsidRDefault="003F1A7D" w:rsidP="00A545D2">
      <w:pPr>
        <w:pStyle w:val="Body"/>
        <w:jc w:val="both"/>
        <w:rPr>
          <w:rFonts w:cstheme="minorHAnsi"/>
          <w:i/>
          <w:iCs/>
          <w:shd w:val="clear" w:color="auto" w:fill="FFFFFF"/>
          <w:lang w:val="en-GB"/>
        </w:rPr>
      </w:pPr>
    </w:p>
    <w:sectPr w:rsidR="003F1A7D" w:rsidRPr="00A545D2" w:rsidSect="00221983">
      <w:headerReference w:type="default" r:id="rId16"/>
      <w:footerReference w:type="default" r:id="rId17"/>
      <w:pgSz w:w="11906" w:h="16838"/>
      <w:pgMar w:top="1440" w:right="1440" w:bottom="1440" w:left="144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2B8D9666" w14:textId="77777777" w:rsidR="0096470D" w:rsidRDefault="0096470D" w:rsidP="009819C7">
      <w:r>
        <w:separator/>
      </w:r>
    </w:p>
  </w:endnote>
  <w:endnote w:type="continuationSeparator" w:id="0">
    <w:p w14:paraId="457621B3" w14:textId="77777777" w:rsidR="0096470D" w:rsidRDefault="0096470D" w:rsidP="009819C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Times New Roman (Body CS)">
    <w:altName w:val="Times New Roman"/>
    <w:panose1 w:val="00000000000000000000"/>
    <w:charset w:val="00"/>
    <w:family w:val="roman"/>
    <w:notTrueType/>
    <w:pitch w:val="default"/>
  </w:font>
  <w:font w:name="Segoe UI">
    <w:panose1 w:val="020B0502040204020203"/>
    <w:charset w:val="00"/>
    <w:family w:val="swiss"/>
    <w:pitch w:val="variable"/>
    <w:sig w:usb0="E4002EFF" w:usb1="C000E47F" w:usb2="00000009" w:usb3="00000000" w:csb0="000001FF" w:csb1="00000000"/>
  </w:font>
  <w:font w:name="Microsoft YaHei">
    <w:panose1 w:val="020B0503020204020204"/>
    <w:charset w:val="86"/>
    <w:family w:val="swiss"/>
    <w:pitch w:val="variable"/>
    <w:sig w:usb0="80000287" w:usb1="2ACF3C50" w:usb2="00000016" w:usb3="00000000" w:csb0="0004001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1203329204"/>
      <w:docPartObj>
        <w:docPartGallery w:val="Page Numbers (Bottom of Page)"/>
        <w:docPartUnique/>
      </w:docPartObj>
    </w:sdtPr>
    <w:sdtEndPr>
      <w:rPr>
        <w:noProof/>
      </w:rPr>
    </w:sdtEndPr>
    <w:sdtContent>
      <w:p w14:paraId="2AA6DC80" w14:textId="077589A1" w:rsidR="002A0CCF" w:rsidRDefault="002A0CCF">
        <w:pPr>
          <w:pStyle w:val="Footer"/>
          <w:jc w:val="right"/>
        </w:pPr>
        <w:r>
          <w:fldChar w:fldCharType="begin"/>
        </w:r>
        <w:r>
          <w:instrText xml:space="preserve"> PAGE   \* MERGEFORMAT </w:instrText>
        </w:r>
        <w:r>
          <w:fldChar w:fldCharType="separate"/>
        </w:r>
        <w:r w:rsidR="0045602F">
          <w:rPr>
            <w:noProof/>
          </w:rPr>
          <w:t>12</w:t>
        </w:r>
        <w:r>
          <w:rPr>
            <w:noProof/>
          </w:rPr>
          <w:fldChar w:fldCharType="end"/>
        </w:r>
      </w:p>
    </w:sdtContent>
  </w:sdt>
  <w:p w14:paraId="4089E08A" w14:textId="7FF9BBCE" w:rsidR="002A0CCF" w:rsidRPr="00382FD3" w:rsidRDefault="002A0CCF" w:rsidP="00382FD3">
    <w:pPr>
      <w:pStyle w:val="Footer"/>
      <w:jc w:val="right"/>
      <w:rPr>
        <w:sz w:val="16"/>
        <w:szCs w:val="16"/>
      </w:rP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09219E07" w14:textId="77777777" w:rsidR="0096470D" w:rsidRDefault="0096470D" w:rsidP="009819C7">
      <w:r>
        <w:separator/>
      </w:r>
    </w:p>
  </w:footnote>
  <w:footnote w:type="continuationSeparator" w:id="0">
    <w:p w14:paraId="5A9FA814" w14:textId="77777777" w:rsidR="0096470D" w:rsidRDefault="0096470D" w:rsidP="009819C7">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2B8B1C2" w14:textId="3606ED6F" w:rsidR="002A0CCF" w:rsidRPr="00D21046" w:rsidRDefault="002A0CCF" w:rsidP="00ED744C">
    <w:pPr>
      <w:pStyle w:val="Header"/>
      <w:jc w:val="right"/>
      <w:rPr>
        <w:color w:val="323E4F" w:themeColor="text2" w:themeShade="BF"/>
        <w:sz w:val="16"/>
        <w:szCs w:val="16"/>
      </w:rPr>
    </w:pPr>
    <w:r>
      <w:rPr>
        <w:noProof/>
        <w:color w:val="323E4F" w:themeColor="text2" w:themeShade="BF"/>
        <w:sz w:val="16"/>
        <w:szCs w:val="16"/>
        <w:lang w:val="en-US"/>
      </w:rPr>
      <w:drawing>
        <wp:anchor distT="0" distB="0" distL="114300" distR="114300" simplePos="0" relativeHeight="251659264" behindDoc="1" locked="0" layoutInCell="1" allowOverlap="1" wp14:anchorId="42CF8FB2" wp14:editId="2EE014E5">
          <wp:simplePos x="0" y="0"/>
          <wp:positionH relativeFrom="column">
            <wp:posOffset>5376</wp:posOffset>
          </wp:positionH>
          <wp:positionV relativeFrom="paragraph">
            <wp:posOffset>-261620</wp:posOffset>
          </wp:positionV>
          <wp:extent cx="626302" cy="521918"/>
          <wp:effectExtent l="0" t="0" r="0" b="0"/>
          <wp:wrapNone/>
          <wp:docPr id="22" name="Picture 22" descr="A picture containing text, outdoor, sign&#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2" name="Picture 22" descr="A picture containing text, outdoor, sign&#10;&#10;Description automatically generated"/>
                  <pic:cNvPicPr/>
                </pic:nvPicPr>
                <pic:blipFill>
                  <a:blip r:embed="rId1">
                    <a:extLst>
                      <a:ext uri="{28A0092B-C50C-407E-A947-70E740481C1C}">
                        <a14:useLocalDpi xmlns:a14="http://schemas.microsoft.com/office/drawing/2010/main" val="0"/>
                      </a:ext>
                    </a:extLst>
                  </a:blip>
                  <a:stretch>
                    <a:fillRect/>
                  </a:stretch>
                </pic:blipFill>
                <pic:spPr>
                  <a:xfrm>
                    <a:off x="0" y="0"/>
                    <a:ext cx="626302" cy="521918"/>
                  </a:xfrm>
                  <a:prstGeom prst="rect">
                    <a:avLst/>
                  </a:prstGeom>
                </pic:spPr>
              </pic:pic>
            </a:graphicData>
          </a:graphic>
          <wp14:sizeRelH relativeFrom="page">
            <wp14:pctWidth>0</wp14:pctWidth>
          </wp14:sizeRelH>
          <wp14:sizeRelV relativeFrom="page">
            <wp14:pctHeight>0</wp14:pctHeight>
          </wp14:sizeRelV>
        </wp:anchor>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035D380"/>
    <w:multiLevelType w:val="multilevel"/>
    <w:tmpl w:val="F7F88ECC"/>
    <w:lvl w:ilvl="0">
      <w:start w:val="1"/>
      <w:numFmt w:val="lowerLetter"/>
      <w:lvlText w:val="%1."/>
      <w:lvlJc w:val="left"/>
      <w:pPr>
        <w:ind w:left="72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1" w15:restartNumberingAfterBreak="0">
    <w:nsid w:val="03FC1572"/>
    <w:multiLevelType w:val="hybridMultilevel"/>
    <w:tmpl w:val="1B366EDA"/>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start w:val="1"/>
      <w:numFmt w:val="bullet"/>
      <w:lvlText w:val="o"/>
      <w:lvlJc w:val="left"/>
      <w:pPr>
        <w:ind w:left="3600" w:hanging="360"/>
      </w:pPr>
      <w:rPr>
        <w:rFonts w:ascii="Courier New" w:hAnsi="Courier New" w:cs="Courier New" w:hint="default"/>
      </w:rPr>
    </w:lvl>
    <w:lvl w:ilvl="5" w:tplc="08090005">
      <w:start w:val="1"/>
      <w:numFmt w:val="bullet"/>
      <w:lvlText w:val=""/>
      <w:lvlJc w:val="left"/>
      <w:pPr>
        <w:ind w:left="4320" w:hanging="360"/>
      </w:pPr>
      <w:rPr>
        <w:rFonts w:ascii="Wingdings" w:hAnsi="Wingdings" w:hint="default"/>
      </w:rPr>
    </w:lvl>
    <w:lvl w:ilvl="6" w:tplc="08090001">
      <w:start w:val="1"/>
      <w:numFmt w:val="bullet"/>
      <w:lvlText w:val=""/>
      <w:lvlJc w:val="left"/>
      <w:pPr>
        <w:ind w:left="5040" w:hanging="360"/>
      </w:pPr>
      <w:rPr>
        <w:rFonts w:ascii="Symbol" w:hAnsi="Symbol" w:hint="default"/>
      </w:rPr>
    </w:lvl>
    <w:lvl w:ilvl="7" w:tplc="08090003">
      <w:start w:val="1"/>
      <w:numFmt w:val="bullet"/>
      <w:lvlText w:val="o"/>
      <w:lvlJc w:val="left"/>
      <w:pPr>
        <w:ind w:left="5760" w:hanging="360"/>
      </w:pPr>
      <w:rPr>
        <w:rFonts w:ascii="Courier New" w:hAnsi="Courier New" w:cs="Courier New" w:hint="default"/>
      </w:rPr>
    </w:lvl>
    <w:lvl w:ilvl="8" w:tplc="08090005">
      <w:start w:val="1"/>
      <w:numFmt w:val="bullet"/>
      <w:lvlText w:val=""/>
      <w:lvlJc w:val="left"/>
      <w:pPr>
        <w:ind w:left="6480" w:hanging="360"/>
      </w:pPr>
      <w:rPr>
        <w:rFonts w:ascii="Wingdings" w:hAnsi="Wingdings" w:hint="default"/>
      </w:rPr>
    </w:lvl>
  </w:abstractNum>
  <w:abstractNum w:abstractNumId="2" w15:restartNumberingAfterBreak="0">
    <w:nsid w:val="0D731F0F"/>
    <w:multiLevelType w:val="multilevel"/>
    <w:tmpl w:val="52365F70"/>
    <w:lvl w:ilvl="0">
      <w:start w:val="2"/>
      <w:numFmt w:val="lowerLetter"/>
      <w:lvlText w:val="%1."/>
      <w:lvlJc w:val="left"/>
      <w:pPr>
        <w:tabs>
          <w:tab w:val="num" w:pos="720"/>
        </w:tabs>
        <w:ind w:left="720" w:hanging="360"/>
      </w:pPr>
    </w:lvl>
    <w:lvl w:ilvl="1">
      <w:start w:val="1"/>
      <w:numFmt w:val="lowerLetter"/>
      <w:lvlText w:val="%2."/>
      <w:lvlJc w:val="left"/>
      <w:pPr>
        <w:tabs>
          <w:tab w:val="num" w:pos="1440"/>
        </w:tabs>
        <w:ind w:left="1440" w:hanging="360"/>
      </w:pPr>
    </w:lvl>
    <w:lvl w:ilvl="2">
      <w:start w:val="1"/>
      <w:numFmt w:val="lowerLetter"/>
      <w:lvlText w:val="%3."/>
      <w:lvlJc w:val="left"/>
      <w:pPr>
        <w:tabs>
          <w:tab w:val="num" w:pos="2160"/>
        </w:tabs>
        <w:ind w:left="2160" w:hanging="360"/>
      </w:pPr>
    </w:lvl>
    <w:lvl w:ilvl="3">
      <w:start w:val="1"/>
      <w:numFmt w:val="lowerLetter"/>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Letter"/>
      <w:lvlText w:val="%6."/>
      <w:lvlJc w:val="left"/>
      <w:pPr>
        <w:tabs>
          <w:tab w:val="num" w:pos="4320"/>
        </w:tabs>
        <w:ind w:left="4320" w:hanging="360"/>
      </w:pPr>
    </w:lvl>
    <w:lvl w:ilvl="6">
      <w:start w:val="1"/>
      <w:numFmt w:val="lowerLetter"/>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Letter"/>
      <w:lvlText w:val="%9."/>
      <w:lvlJc w:val="left"/>
      <w:pPr>
        <w:tabs>
          <w:tab w:val="num" w:pos="6480"/>
        </w:tabs>
        <w:ind w:left="6480" w:hanging="360"/>
      </w:pPr>
    </w:lvl>
  </w:abstractNum>
  <w:abstractNum w:abstractNumId="3" w15:restartNumberingAfterBreak="0">
    <w:nsid w:val="101B1776"/>
    <w:multiLevelType w:val="hybridMultilevel"/>
    <w:tmpl w:val="36E2E5C8"/>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start w:val="1"/>
      <w:numFmt w:val="bullet"/>
      <w:lvlText w:val="o"/>
      <w:lvlJc w:val="left"/>
      <w:pPr>
        <w:ind w:left="3600" w:hanging="360"/>
      </w:pPr>
      <w:rPr>
        <w:rFonts w:ascii="Courier New" w:hAnsi="Courier New" w:cs="Courier New" w:hint="default"/>
      </w:rPr>
    </w:lvl>
    <w:lvl w:ilvl="5" w:tplc="08090005">
      <w:start w:val="1"/>
      <w:numFmt w:val="bullet"/>
      <w:lvlText w:val=""/>
      <w:lvlJc w:val="left"/>
      <w:pPr>
        <w:ind w:left="4320" w:hanging="360"/>
      </w:pPr>
      <w:rPr>
        <w:rFonts w:ascii="Wingdings" w:hAnsi="Wingdings" w:hint="default"/>
      </w:rPr>
    </w:lvl>
    <w:lvl w:ilvl="6" w:tplc="08090001">
      <w:start w:val="1"/>
      <w:numFmt w:val="bullet"/>
      <w:lvlText w:val=""/>
      <w:lvlJc w:val="left"/>
      <w:pPr>
        <w:ind w:left="5040" w:hanging="360"/>
      </w:pPr>
      <w:rPr>
        <w:rFonts w:ascii="Symbol" w:hAnsi="Symbol" w:hint="default"/>
      </w:rPr>
    </w:lvl>
    <w:lvl w:ilvl="7" w:tplc="08090003">
      <w:start w:val="1"/>
      <w:numFmt w:val="bullet"/>
      <w:lvlText w:val="o"/>
      <w:lvlJc w:val="left"/>
      <w:pPr>
        <w:ind w:left="5760" w:hanging="360"/>
      </w:pPr>
      <w:rPr>
        <w:rFonts w:ascii="Courier New" w:hAnsi="Courier New" w:cs="Courier New" w:hint="default"/>
      </w:rPr>
    </w:lvl>
    <w:lvl w:ilvl="8" w:tplc="08090005">
      <w:start w:val="1"/>
      <w:numFmt w:val="bullet"/>
      <w:lvlText w:val=""/>
      <w:lvlJc w:val="left"/>
      <w:pPr>
        <w:ind w:left="6480" w:hanging="360"/>
      </w:pPr>
      <w:rPr>
        <w:rFonts w:ascii="Wingdings" w:hAnsi="Wingdings" w:hint="default"/>
      </w:rPr>
    </w:lvl>
  </w:abstractNum>
  <w:abstractNum w:abstractNumId="4" w15:restartNumberingAfterBreak="0">
    <w:nsid w:val="15156AC4"/>
    <w:multiLevelType w:val="multilevel"/>
    <w:tmpl w:val="4474AB50"/>
    <w:lvl w:ilvl="0">
      <w:start w:val="4"/>
      <w:numFmt w:val="lowerLetter"/>
      <w:lvlText w:val="%1."/>
      <w:lvlJc w:val="left"/>
      <w:pPr>
        <w:tabs>
          <w:tab w:val="num" w:pos="720"/>
        </w:tabs>
        <w:ind w:left="720" w:hanging="360"/>
      </w:pPr>
    </w:lvl>
    <w:lvl w:ilvl="1">
      <w:start w:val="1"/>
      <w:numFmt w:val="lowerLetter"/>
      <w:lvlText w:val="%2."/>
      <w:lvlJc w:val="left"/>
      <w:pPr>
        <w:tabs>
          <w:tab w:val="num" w:pos="1440"/>
        </w:tabs>
        <w:ind w:left="1440" w:hanging="360"/>
      </w:pPr>
    </w:lvl>
    <w:lvl w:ilvl="2">
      <w:start w:val="1"/>
      <w:numFmt w:val="lowerLetter"/>
      <w:lvlText w:val="%3."/>
      <w:lvlJc w:val="left"/>
      <w:pPr>
        <w:tabs>
          <w:tab w:val="num" w:pos="2160"/>
        </w:tabs>
        <w:ind w:left="2160" w:hanging="360"/>
      </w:pPr>
    </w:lvl>
    <w:lvl w:ilvl="3">
      <w:start w:val="1"/>
      <w:numFmt w:val="lowerLetter"/>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Letter"/>
      <w:lvlText w:val="%6."/>
      <w:lvlJc w:val="left"/>
      <w:pPr>
        <w:tabs>
          <w:tab w:val="num" w:pos="4320"/>
        </w:tabs>
        <w:ind w:left="4320" w:hanging="360"/>
      </w:pPr>
    </w:lvl>
    <w:lvl w:ilvl="6">
      <w:start w:val="1"/>
      <w:numFmt w:val="lowerLetter"/>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Letter"/>
      <w:lvlText w:val="%9."/>
      <w:lvlJc w:val="left"/>
      <w:pPr>
        <w:tabs>
          <w:tab w:val="num" w:pos="6480"/>
        </w:tabs>
        <w:ind w:left="6480" w:hanging="360"/>
      </w:pPr>
    </w:lvl>
  </w:abstractNum>
  <w:abstractNum w:abstractNumId="5" w15:restartNumberingAfterBreak="0">
    <w:nsid w:val="1B3C7A8C"/>
    <w:multiLevelType w:val="multilevel"/>
    <w:tmpl w:val="621E872C"/>
    <w:lvl w:ilvl="0">
      <w:start w:val="5"/>
      <w:numFmt w:val="lowerLetter"/>
      <w:lvlText w:val="%1."/>
      <w:lvlJc w:val="left"/>
      <w:pPr>
        <w:tabs>
          <w:tab w:val="num" w:pos="720"/>
        </w:tabs>
        <w:ind w:left="720" w:hanging="360"/>
      </w:pPr>
    </w:lvl>
    <w:lvl w:ilvl="1">
      <w:start w:val="1"/>
      <w:numFmt w:val="lowerLetter"/>
      <w:lvlText w:val="%2."/>
      <w:lvlJc w:val="left"/>
      <w:pPr>
        <w:tabs>
          <w:tab w:val="num" w:pos="1440"/>
        </w:tabs>
        <w:ind w:left="1440" w:hanging="360"/>
      </w:pPr>
    </w:lvl>
    <w:lvl w:ilvl="2">
      <w:start w:val="1"/>
      <w:numFmt w:val="lowerLetter"/>
      <w:lvlText w:val="%3."/>
      <w:lvlJc w:val="left"/>
      <w:pPr>
        <w:tabs>
          <w:tab w:val="num" w:pos="2160"/>
        </w:tabs>
        <w:ind w:left="2160" w:hanging="360"/>
      </w:pPr>
    </w:lvl>
    <w:lvl w:ilvl="3">
      <w:start w:val="1"/>
      <w:numFmt w:val="lowerLetter"/>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Letter"/>
      <w:lvlText w:val="%6."/>
      <w:lvlJc w:val="left"/>
      <w:pPr>
        <w:tabs>
          <w:tab w:val="num" w:pos="4320"/>
        </w:tabs>
        <w:ind w:left="4320" w:hanging="360"/>
      </w:pPr>
    </w:lvl>
    <w:lvl w:ilvl="6">
      <w:start w:val="1"/>
      <w:numFmt w:val="lowerLetter"/>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Letter"/>
      <w:lvlText w:val="%9."/>
      <w:lvlJc w:val="left"/>
      <w:pPr>
        <w:tabs>
          <w:tab w:val="num" w:pos="6480"/>
        </w:tabs>
        <w:ind w:left="6480" w:hanging="360"/>
      </w:pPr>
    </w:lvl>
  </w:abstractNum>
  <w:abstractNum w:abstractNumId="6" w15:restartNumberingAfterBreak="0">
    <w:nsid w:val="23DE2177"/>
    <w:multiLevelType w:val="hybridMultilevel"/>
    <w:tmpl w:val="3092B402"/>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start w:val="1"/>
      <w:numFmt w:val="bullet"/>
      <w:lvlText w:val="o"/>
      <w:lvlJc w:val="left"/>
      <w:pPr>
        <w:ind w:left="3600" w:hanging="360"/>
      </w:pPr>
      <w:rPr>
        <w:rFonts w:ascii="Courier New" w:hAnsi="Courier New" w:cs="Courier New" w:hint="default"/>
      </w:rPr>
    </w:lvl>
    <w:lvl w:ilvl="5" w:tplc="08090005">
      <w:start w:val="1"/>
      <w:numFmt w:val="bullet"/>
      <w:lvlText w:val=""/>
      <w:lvlJc w:val="left"/>
      <w:pPr>
        <w:ind w:left="4320" w:hanging="360"/>
      </w:pPr>
      <w:rPr>
        <w:rFonts w:ascii="Wingdings" w:hAnsi="Wingdings" w:hint="default"/>
      </w:rPr>
    </w:lvl>
    <w:lvl w:ilvl="6" w:tplc="08090001">
      <w:start w:val="1"/>
      <w:numFmt w:val="bullet"/>
      <w:lvlText w:val=""/>
      <w:lvlJc w:val="left"/>
      <w:pPr>
        <w:ind w:left="5040" w:hanging="360"/>
      </w:pPr>
      <w:rPr>
        <w:rFonts w:ascii="Symbol" w:hAnsi="Symbol" w:hint="default"/>
      </w:rPr>
    </w:lvl>
    <w:lvl w:ilvl="7" w:tplc="08090003">
      <w:start w:val="1"/>
      <w:numFmt w:val="bullet"/>
      <w:lvlText w:val="o"/>
      <w:lvlJc w:val="left"/>
      <w:pPr>
        <w:ind w:left="5760" w:hanging="360"/>
      </w:pPr>
      <w:rPr>
        <w:rFonts w:ascii="Courier New" w:hAnsi="Courier New" w:cs="Courier New" w:hint="default"/>
      </w:rPr>
    </w:lvl>
    <w:lvl w:ilvl="8" w:tplc="08090005">
      <w:start w:val="1"/>
      <w:numFmt w:val="bullet"/>
      <w:lvlText w:val=""/>
      <w:lvlJc w:val="left"/>
      <w:pPr>
        <w:ind w:left="6480" w:hanging="360"/>
      </w:pPr>
      <w:rPr>
        <w:rFonts w:ascii="Wingdings" w:hAnsi="Wingdings" w:hint="default"/>
      </w:rPr>
    </w:lvl>
  </w:abstractNum>
  <w:abstractNum w:abstractNumId="7" w15:restartNumberingAfterBreak="0">
    <w:nsid w:val="25EBAC94"/>
    <w:multiLevelType w:val="multilevel"/>
    <w:tmpl w:val="3CAA992A"/>
    <w:lvl w:ilvl="0">
      <w:start w:val="1"/>
      <w:numFmt w:val="lowerLetter"/>
      <w:lvlText w:val="%1."/>
      <w:lvlJc w:val="left"/>
      <w:pPr>
        <w:ind w:left="72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8" w15:restartNumberingAfterBreak="0">
    <w:nsid w:val="2B6A2CFB"/>
    <w:multiLevelType w:val="hybridMultilevel"/>
    <w:tmpl w:val="A9ACA972"/>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start w:val="1"/>
      <w:numFmt w:val="bullet"/>
      <w:lvlText w:val="o"/>
      <w:lvlJc w:val="left"/>
      <w:pPr>
        <w:ind w:left="3600" w:hanging="360"/>
      </w:pPr>
      <w:rPr>
        <w:rFonts w:ascii="Courier New" w:hAnsi="Courier New" w:cs="Courier New" w:hint="default"/>
      </w:rPr>
    </w:lvl>
    <w:lvl w:ilvl="5" w:tplc="08090005">
      <w:start w:val="1"/>
      <w:numFmt w:val="bullet"/>
      <w:lvlText w:val=""/>
      <w:lvlJc w:val="left"/>
      <w:pPr>
        <w:ind w:left="4320" w:hanging="360"/>
      </w:pPr>
      <w:rPr>
        <w:rFonts w:ascii="Wingdings" w:hAnsi="Wingdings" w:hint="default"/>
      </w:rPr>
    </w:lvl>
    <w:lvl w:ilvl="6" w:tplc="08090001">
      <w:start w:val="1"/>
      <w:numFmt w:val="bullet"/>
      <w:lvlText w:val=""/>
      <w:lvlJc w:val="left"/>
      <w:pPr>
        <w:ind w:left="5040" w:hanging="360"/>
      </w:pPr>
      <w:rPr>
        <w:rFonts w:ascii="Symbol" w:hAnsi="Symbol" w:hint="default"/>
      </w:rPr>
    </w:lvl>
    <w:lvl w:ilvl="7" w:tplc="08090003">
      <w:start w:val="1"/>
      <w:numFmt w:val="bullet"/>
      <w:lvlText w:val="o"/>
      <w:lvlJc w:val="left"/>
      <w:pPr>
        <w:ind w:left="5760" w:hanging="360"/>
      </w:pPr>
      <w:rPr>
        <w:rFonts w:ascii="Courier New" w:hAnsi="Courier New" w:cs="Courier New" w:hint="default"/>
      </w:rPr>
    </w:lvl>
    <w:lvl w:ilvl="8" w:tplc="08090005">
      <w:start w:val="1"/>
      <w:numFmt w:val="bullet"/>
      <w:lvlText w:val=""/>
      <w:lvlJc w:val="left"/>
      <w:pPr>
        <w:ind w:left="6480" w:hanging="360"/>
      </w:pPr>
      <w:rPr>
        <w:rFonts w:ascii="Wingdings" w:hAnsi="Wingdings" w:hint="default"/>
      </w:rPr>
    </w:lvl>
  </w:abstractNum>
  <w:abstractNum w:abstractNumId="9" w15:restartNumberingAfterBreak="0">
    <w:nsid w:val="2EF825CB"/>
    <w:multiLevelType w:val="multilevel"/>
    <w:tmpl w:val="06C4F70E"/>
    <w:lvl w:ilvl="0">
      <w:start w:val="1"/>
      <w:numFmt w:val="decimal"/>
      <w:lvlText w:val="%1."/>
      <w:lvlJc w:val="left"/>
      <w:pPr>
        <w:tabs>
          <w:tab w:val="num" w:pos="0"/>
        </w:tabs>
        <w:ind w:left="0" w:hanging="360"/>
      </w:pPr>
    </w:lvl>
    <w:lvl w:ilvl="1">
      <w:start w:val="1"/>
      <w:numFmt w:val="decimal"/>
      <w:lvlText w:val="%2."/>
      <w:lvlJc w:val="left"/>
      <w:pPr>
        <w:tabs>
          <w:tab w:val="num" w:pos="720"/>
        </w:tabs>
        <w:ind w:left="720" w:hanging="360"/>
      </w:pPr>
    </w:lvl>
    <w:lvl w:ilvl="2">
      <w:start w:val="1"/>
      <w:numFmt w:val="decimal"/>
      <w:lvlText w:val="%3."/>
      <w:lvlJc w:val="left"/>
      <w:pPr>
        <w:tabs>
          <w:tab w:val="num" w:pos="1440"/>
        </w:tabs>
        <w:ind w:left="1440" w:hanging="360"/>
      </w:pPr>
    </w:lvl>
    <w:lvl w:ilvl="3">
      <w:start w:val="1"/>
      <w:numFmt w:val="decimal"/>
      <w:lvlText w:val="%4."/>
      <w:lvlJc w:val="left"/>
      <w:pPr>
        <w:tabs>
          <w:tab w:val="num" w:pos="2160"/>
        </w:tabs>
        <w:ind w:left="2160" w:hanging="360"/>
      </w:pPr>
    </w:lvl>
    <w:lvl w:ilvl="4">
      <w:start w:val="1"/>
      <w:numFmt w:val="decimal"/>
      <w:lvlText w:val="%5."/>
      <w:lvlJc w:val="left"/>
      <w:pPr>
        <w:tabs>
          <w:tab w:val="num" w:pos="2880"/>
        </w:tabs>
        <w:ind w:left="2880" w:hanging="360"/>
      </w:pPr>
    </w:lvl>
    <w:lvl w:ilvl="5">
      <w:start w:val="1"/>
      <w:numFmt w:val="decimal"/>
      <w:lvlText w:val="%6."/>
      <w:lvlJc w:val="left"/>
      <w:pPr>
        <w:tabs>
          <w:tab w:val="num" w:pos="3600"/>
        </w:tabs>
        <w:ind w:left="3600" w:hanging="360"/>
      </w:pPr>
    </w:lvl>
    <w:lvl w:ilvl="6">
      <w:start w:val="1"/>
      <w:numFmt w:val="decimal"/>
      <w:lvlText w:val="%7."/>
      <w:lvlJc w:val="left"/>
      <w:pPr>
        <w:tabs>
          <w:tab w:val="num" w:pos="4320"/>
        </w:tabs>
        <w:ind w:left="4320" w:hanging="360"/>
      </w:pPr>
    </w:lvl>
    <w:lvl w:ilvl="7">
      <w:start w:val="1"/>
      <w:numFmt w:val="decimal"/>
      <w:lvlText w:val="%8."/>
      <w:lvlJc w:val="left"/>
      <w:pPr>
        <w:tabs>
          <w:tab w:val="num" w:pos="5040"/>
        </w:tabs>
        <w:ind w:left="5040" w:hanging="360"/>
      </w:pPr>
    </w:lvl>
    <w:lvl w:ilvl="8">
      <w:start w:val="1"/>
      <w:numFmt w:val="decimal"/>
      <w:lvlText w:val="%9."/>
      <w:lvlJc w:val="left"/>
      <w:pPr>
        <w:tabs>
          <w:tab w:val="num" w:pos="5760"/>
        </w:tabs>
        <w:ind w:left="5760" w:hanging="360"/>
      </w:pPr>
    </w:lvl>
  </w:abstractNum>
  <w:abstractNum w:abstractNumId="10" w15:restartNumberingAfterBreak="0">
    <w:nsid w:val="34D810FB"/>
    <w:multiLevelType w:val="hybridMultilevel"/>
    <w:tmpl w:val="D71E1B54"/>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1" w15:restartNumberingAfterBreak="0">
    <w:nsid w:val="36355D40"/>
    <w:multiLevelType w:val="multilevel"/>
    <w:tmpl w:val="40B4A096"/>
    <w:lvl w:ilvl="0">
      <w:start w:val="3"/>
      <w:numFmt w:val="decimal"/>
      <w:lvlText w:val="%1."/>
      <w:lvlJc w:val="left"/>
      <w:pPr>
        <w:tabs>
          <w:tab w:val="num" w:pos="0"/>
        </w:tabs>
        <w:ind w:left="0" w:hanging="360"/>
      </w:pPr>
    </w:lvl>
    <w:lvl w:ilvl="1">
      <w:start w:val="1"/>
      <w:numFmt w:val="decimal"/>
      <w:lvlText w:val="%2."/>
      <w:lvlJc w:val="left"/>
      <w:pPr>
        <w:tabs>
          <w:tab w:val="num" w:pos="720"/>
        </w:tabs>
        <w:ind w:left="720" w:hanging="360"/>
      </w:pPr>
    </w:lvl>
    <w:lvl w:ilvl="2">
      <w:start w:val="1"/>
      <w:numFmt w:val="decimal"/>
      <w:lvlText w:val="%3."/>
      <w:lvlJc w:val="left"/>
      <w:pPr>
        <w:tabs>
          <w:tab w:val="num" w:pos="1440"/>
        </w:tabs>
        <w:ind w:left="1440" w:hanging="360"/>
      </w:pPr>
    </w:lvl>
    <w:lvl w:ilvl="3">
      <w:start w:val="1"/>
      <w:numFmt w:val="decimal"/>
      <w:lvlText w:val="%4."/>
      <w:lvlJc w:val="left"/>
      <w:pPr>
        <w:tabs>
          <w:tab w:val="num" w:pos="2160"/>
        </w:tabs>
        <w:ind w:left="2160" w:hanging="360"/>
      </w:pPr>
    </w:lvl>
    <w:lvl w:ilvl="4">
      <w:start w:val="1"/>
      <w:numFmt w:val="decimal"/>
      <w:lvlText w:val="%5."/>
      <w:lvlJc w:val="left"/>
      <w:pPr>
        <w:tabs>
          <w:tab w:val="num" w:pos="2880"/>
        </w:tabs>
        <w:ind w:left="2880" w:hanging="360"/>
      </w:pPr>
    </w:lvl>
    <w:lvl w:ilvl="5">
      <w:start w:val="1"/>
      <w:numFmt w:val="decimal"/>
      <w:lvlText w:val="%6."/>
      <w:lvlJc w:val="left"/>
      <w:pPr>
        <w:tabs>
          <w:tab w:val="num" w:pos="3600"/>
        </w:tabs>
        <w:ind w:left="3600" w:hanging="360"/>
      </w:pPr>
    </w:lvl>
    <w:lvl w:ilvl="6">
      <w:start w:val="1"/>
      <w:numFmt w:val="decimal"/>
      <w:lvlText w:val="%7."/>
      <w:lvlJc w:val="left"/>
      <w:pPr>
        <w:tabs>
          <w:tab w:val="num" w:pos="4320"/>
        </w:tabs>
        <w:ind w:left="4320" w:hanging="360"/>
      </w:pPr>
    </w:lvl>
    <w:lvl w:ilvl="7">
      <w:start w:val="1"/>
      <w:numFmt w:val="decimal"/>
      <w:lvlText w:val="%8."/>
      <w:lvlJc w:val="left"/>
      <w:pPr>
        <w:tabs>
          <w:tab w:val="num" w:pos="5040"/>
        </w:tabs>
        <w:ind w:left="5040" w:hanging="360"/>
      </w:pPr>
    </w:lvl>
    <w:lvl w:ilvl="8">
      <w:start w:val="1"/>
      <w:numFmt w:val="decimal"/>
      <w:lvlText w:val="%9."/>
      <w:lvlJc w:val="left"/>
      <w:pPr>
        <w:tabs>
          <w:tab w:val="num" w:pos="5760"/>
        </w:tabs>
        <w:ind w:left="5760" w:hanging="360"/>
      </w:pPr>
    </w:lvl>
  </w:abstractNum>
  <w:abstractNum w:abstractNumId="12" w15:restartNumberingAfterBreak="0">
    <w:nsid w:val="3F7C4656"/>
    <w:multiLevelType w:val="hybridMultilevel"/>
    <w:tmpl w:val="AC40BEBC"/>
    <w:lvl w:ilvl="0" w:tplc="DAC08ABC">
      <w:start w:val="1"/>
      <w:numFmt w:val="bullet"/>
      <w:pStyle w:val="ListParagraph"/>
      <w:lvlText w:val=""/>
      <w:lvlJc w:val="left"/>
      <w:pPr>
        <w:ind w:left="720" w:hanging="360"/>
      </w:pPr>
      <w:rPr>
        <w:rFonts w:ascii="Symbol" w:hAnsi="Symbol" w:hint="default"/>
        <w:color w:val="20A6CA" w:themeColor="accent2"/>
      </w:rPr>
    </w:lvl>
    <w:lvl w:ilvl="1" w:tplc="FFFFFFFF" w:tentative="1">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13" w15:restartNumberingAfterBreak="0">
    <w:nsid w:val="4B2474CA"/>
    <w:multiLevelType w:val="hybridMultilevel"/>
    <w:tmpl w:val="8E409280"/>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start w:val="1"/>
      <w:numFmt w:val="bullet"/>
      <w:lvlText w:val="o"/>
      <w:lvlJc w:val="left"/>
      <w:pPr>
        <w:ind w:left="3600" w:hanging="360"/>
      </w:pPr>
      <w:rPr>
        <w:rFonts w:ascii="Courier New" w:hAnsi="Courier New" w:cs="Courier New" w:hint="default"/>
      </w:rPr>
    </w:lvl>
    <w:lvl w:ilvl="5" w:tplc="08090005">
      <w:start w:val="1"/>
      <w:numFmt w:val="bullet"/>
      <w:lvlText w:val=""/>
      <w:lvlJc w:val="left"/>
      <w:pPr>
        <w:ind w:left="4320" w:hanging="360"/>
      </w:pPr>
      <w:rPr>
        <w:rFonts w:ascii="Wingdings" w:hAnsi="Wingdings" w:hint="default"/>
      </w:rPr>
    </w:lvl>
    <w:lvl w:ilvl="6" w:tplc="08090001">
      <w:start w:val="1"/>
      <w:numFmt w:val="bullet"/>
      <w:lvlText w:val=""/>
      <w:lvlJc w:val="left"/>
      <w:pPr>
        <w:ind w:left="5040" w:hanging="360"/>
      </w:pPr>
      <w:rPr>
        <w:rFonts w:ascii="Symbol" w:hAnsi="Symbol" w:hint="default"/>
      </w:rPr>
    </w:lvl>
    <w:lvl w:ilvl="7" w:tplc="08090003">
      <w:start w:val="1"/>
      <w:numFmt w:val="bullet"/>
      <w:lvlText w:val="o"/>
      <w:lvlJc w:val="left"/>
      <w:pPr>
        <w:ind w:left="5760" w:hanging="360"/>
      </w:pPr>
      <w:rPr>
        <w:rFonts w:ascii="Courier New" w:hAnsi="Courier New" w:cs="Courier New" w:hint="default"/>
      </w:rPr>
    </w:lvl>
    <w:lvl w:ilvl="8" w:tplc="08090005">
      <w:start w:val="1"/>
      <w:numFmt w:val="bullet"/>
      <w:lvlText w:val=""/>
      <w:lvlJc w:val="left"/>
      <w:pPr>
        <w:ind w:left="6480" w:hanging="360"/>
      </w:pPr>
      <w:rPr>
        <w:rFonts w:ascii="Wingdings" w:hAnsi="Wingdings" w:hint="default"/>
      </w:rPr>
    </w:lvl>
  </w:abstractNum>
  <w:abstractNum w:abstractNumId="14" w15:restartNumberingAfterBreak="0">
    <w:nsid w:val="51986933"/>
    <w:multiLevelType w:val="hybridMultilevel"/>
    <w:tmpl w:val="23829BFC"/>
    <w:lvl w:ilvl="0" w:tplc="FFFFFFFF">
      <w:start w:val="1"/>
      <w:numFmt w:val="decimal"/>
      <w:lvlText w:val="%1."/>
      <w:lvlJc w:val="left"/>
      <w:pPr>
        <w:ind w:left="720" w:hanging="360"/>
      </w:pPr>
    </w:lvl>
    <w:lvl w:ilvl="1" w:tplc="08090019">
      <w:start w:val="1"/>
      <w:numFmt w:val="lowerLetter"/>
      <w:lvlText w:val="%2."/>
      <w:lvlJc w:val="left"/>
      <w:pPr>
        <w:ind w:left="1440" w:hanging="360"/>
      </w:pPr>
    </w:lvl>
    <w:lvl w:ilvl="2" w:tplc="0809001B">
      <w:start w:val="1"/>
      <w:numFmt w:val="lowerRoman"/>
      <w:lvlText w:val="%3."/>
      <w:lvlJc w:val="right"/>
      <w:pPr>
        <w:ind w:left="2160" w:hanging="180"/>
      </w:pPr>
    </w:lvl>
    <w:lvl w:ilvl="3" w:tplc="0809000F">
      <w:start w:val="1"/>
      <w:numFmt w:val="decimal"/>
      <w:lvlText w:val="%4."/>
      <w:lvlJc w:val="left"/>
      <w:pPr>
        <w:ind w:left="2880" w:hanging="360"/>
      </w:pPr>
    </w:lvl>
    <w:lvl w:ilvl="4" w:tplc="08090019">
      <w:start w:val="1"/>
      <w:numFmt w:val="lowerLetter"/>
      <w:lvlText w:val="%5."/>
      <w:lvlJc w:val="left"/>
      <w:pPr>
        <w:ind w:left="3600" w:hanging="360"/>
      </w:pPr>
    </w:lvl>
    <w:lvl w:ilvl="5" w:tplc="0809001B">
      <w:start w:val="1"/>
      <w:numFmt w:val="lowerRoman"/>
      <w:lvlText w:val="%6."/>
      <w:lvlJc w:val="right"/>
      <w:pPr>
        <w:ind w:left="4320" w:hanging="180"/>
      </w:pPr>
    </w:lvl>
    <w:lvl w:ilvl="6" w:tplc="0809000F">
      <w:start w:val="1"/>
      <w:numFmt w:val="decimal"/>
      <w:lvlText w:val="%7."/>
      <w:lvlJc w:val="left"/>
      <w:pPr>
        <w:ind w:left="5040" w:hanging="360"/>
      </w:pPr>
    </w:lvl>
    <w:lvl w:ilvl="7" w:tplc="08090019">
      <w:start w:val="1"/>
      <w:numFmt w:val="lowerLetter"/>
      <w:lvlText w:val="%8."/>
      <w:lvlJc w:val="left"/>
      <w:pPr>
        <w:ind w:left="5760" w:hanging="360"/>
      </w:pPr>
    </w:lvl>
    <w:lvl w:ilvl="8" w:tplc="0809001B">
      <w:start w:val="1"/>
      <w:numFmt w:val="lowerRoman"/>
      <w:lvlText w:val="%9."/>
      <w:lvlJc w:val="right"/>
      <w:pPr>
        <w:ind w:left="6480" w:hanging="180"/>
      </w:pPr>
    </w:lvl>
  </w:abstractNum>
  <w:abstractNum w:abstractNumId="15" w15:restartNumberingAfterBreak="0">
    <w:nsid w:val="51B03986"/>
    <w:multiLevelType w:val="multilevel"/>
    <w:tmpl w:val="AAC27046"/>
    <w:lvl w:ilvl="0">
      <w:start w:val="1"/>
      <w:numFmt w:val="lowerLetter"/>
      <w:lvlText w:val="%1."/>
      <w:lvlJc w:val="left"/>
      <w:pPr>
        <w:ind w:left="72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16" w15:restartNumberingAfterBreak="0">
    <w:nsid w:val="52490C06"/>
    <w:multiLevelType w:val="multilevel"/>
    <w:tmpl w:val="DADA7D80"/>
    <w:lvl w:ilvl="0">
      <w:start w:val="1"/>
      <w:numFmt w:val="lowerLetter"/>
      <w:lvlText w:val="%1."/>
      <w:lvlJc w:val="left"/>
      <w:pPr>
        <w:tabs>
          <w:tab w:val="num" w:pos="720"/>
        </w:tabs>
        <w:ind w:left="720" w:hanging="360"/>
      </w:pPr>
    </w:lvl>
    <w:lvl w:ilvl="1">
      <w:start w:val="1"/>
      <w:numFmt w:val="lowerLetter"/>
      <w:lvlText w:val="%2."/>
      <w:lvlJc w:val="left"/>
      <w:pPr>
        <w:tabs>
          <w:tab w:val="num" w:pos="1440"/>
        </w:tabs>
        <w:ind w:left="1440" w:hanging="360"/>
      </w:pPr>
    </w:lvl>
    <w:lvl w:ilvl="2">
      <w:start w:val="1"/>
      <w:numFmt w:val="lowerLetter"/>
      <w:lvlText w:val="%3."/>
      <w:lvlJc w:val="left"/>
      <w:pPr>
        <w:tabs>
          <w:tab w:val="num" w:pos="2160"/>
        </w:tabs>
        <w:ind w:left="2160" w:hanging="360"/>
      </w:pPr>
    </w:lvl>
    <w:lvl w:ilvl="3">
      <w:start w:val="1"/>
      <w:numFmt w:val="lowerLetter"/>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Letter"/>
      <w:lvlText w:val="%6."/>
      <w:lvlJc w:val="left"/>
      <w:pPr>
        <w:tabs>
          <w:tab w:val="num" w:pos="4320"/>
        </w:tabs>
        <w:ind w:left="4320" w:hanging="360"/>
      </w:pPr>
    </w:lvl>
    <w:lvl w:ilvl="6">
      <w:start w:val="1"/>
      <w:numFmt w:val="lowerLetter"/>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Letter"/>
      <w:lvlText w:val="%9."/>
      <w:lvlJc w:val="left"/>
      <w:pPr>
        <w:tabs>
          <w:tab w:val="num" w:pos="6480"/>
        </w:tabs>
        <w:ind w:left="6480" w:hanging="360"/>
      </w:pPr>
    </w:lvl>
  </w:abstractNum>
  <w:abstractNum w:abstractNumId="17" w15:restartNumberingAfterBreak="0">
    <w:nsid w:val="568F6800"/>
    <w:multiLevelType w:val="hybridMultilevel"/>
    <w:tmpl w:val="873A5C76"/>
    <w:lvl w:ilvl="0" w:tplc="0409000F">
      <w:start w:val="1"/>
      <w:numFmt w:val="decimal"/>
      <w:lvlText w:val="%1."/>
      <w:lvlJc w:val="left"/>
      <w:pPr>
        <w:ind w:left="360" w:hanging="360"/>
      </w:pPr>
    </w:lvl>
    <w:lvl w:ilvl="1" w:tplc="A6E05D2A">
      <w:start w:val="3"/>
      <w:numFmt w:val="decimal"/>
      <w:lvlText w:val="%2.1"/>
      <w:lvlJc w:val="left"/>
      <w:pPr>
        <w:ind w:left="1080" w:hanging="360"/>
      </w:pPr>
      <w:rPr>
        <w:rFonts w:hint="default"/>
      </w:r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18" w15:restartNumberingAfterBreak="0">
    <w:nsid w:val="5DC92774"/>
    <w:multiLevelType w:val="hybridMultilevel"/>
    <w:tmpl w:val="831C2992"/>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start w:val="1"/>
      <w:numFmt w:val="bullet"/>
      <w:lvlText w:val="o"/>
      <w:lvlJc w:val="left"/>
      <w:pPr>
        <w:ind w:left="3600" w:hanging="360"/>
      </w:pPr>
      <w:rPr>
        <w:rFonts w:ascii="Courier New" w:hAnsi="Courier New" w:cs="Courier New" w:hint="default"/>
      </w:rPr>
    </w:lvl>
    <w:lvl w:ilvl="5" w:tplc="08090005">
      <w:start w:val="1"/>
      <w:numFmt w:val="bullet"/>
      <w:lvlText w:val=""/>
      <w:lvlJc w:val="left"/>
      <w:pPr>
        <w:ind w:left="4320" w:hanging="360"/>
      </w:pPr>
      <w:rPr>
        <w:rFonts w:ascii="Wingdings" w:hAnsi="Wingdings" w:hint="default"/>
      </w:rPr>
    </w:lvl>
    <w:lvl w:ilvl="6" w:tplc="08090001">
      <w:start w:val="1"/>
      <w:numFmt w:val="bullet"/>
      <w:lvlText w:val=""/>
      <w:lvlJc w:val="left"/>
      <w:pPr>
        <w:ind w:left="5040" w:hanging="360"/>
      </w:pPr>
      <w:rPr>
        <w:rFonts w:ascii="Symbol" w:hAnsi="Symbol" w:hint="default"/>
      </w:rPr>
    </w:lvl>
    <w:lvl w:ilvl="7" w:tplc="08090003">
      <w:start w:val="1"/>
      <w:numFmt w:val="bullet"/>
      <w:lvlText w:val="o"/>
      <w:lvlJc w:val="left"/>
      <w:pPr>
        <w:ind w:left="5760" w:hanging="360"/>
      </w:pPr>
      <w:rPr>
        <w:rFonts w:ascii="Courier New" w:hAnsi="Courier New" w:cs="Courier New" w:hint="default"/>
      </w:rPr>
    </w:lvl>
    <w:lvl w:ilvl="8" w:tplc="08090005">
      <w:start w:val="1"/>
      <w:numFmt w:val="bullet"/>
      <w:lvlText w:val=""/>
      <w:lvlJc w:val="left"/>
      <w:pPr>
        <w:ind w:left="6480" w:hanging="360"/>
      </w:pPr>
      <w:rPr>
        <w:rFonts w:ascii="Wingdings" w:hAnsi="Wingdings" w:hint="default"/>
      </w:rPr>
    </w:lvl>
  </w:abstractNum>
  <w:abstractNum w:abstractNumId="19" w15:restartNumberingAfterBreak="0">
    <w:nsid w:val="5EBA587A"/>
    <w:multiLevelType w:val="multilevel"/>
    <w:tmpl w:val="DE3C5876"/>
    <w:lvl w:ilvl="0">
      <w:start w:val="5"/>
      <w:numFmt w:val="decimal"/>
      <w:lvlText w:val="%1."/>
      <w:lvlJc w:val="left"/>
      <w:pPr>
        <w:tabs>
          <w:tab w:val="num" w:pos="0"/>
        </w:tabs>
        <w:ind w:left="0" w:hanging="360"/>
      </w:pPr>
      <w:rPr>
        <w:rFonts w:asciiTheme="minorHAnsi" w:hAnsiTheme="minorHAnsi" w:cstheme="minorHAnsi" w:hint="default"/>
        <w:sz w:val="22"/>
        <w:szCs w:val="22"/>
      </w:rPr>
    </w:lvl>
    <w:lvl w:ilvl="1">
      <w:start w:val="1"/>
      <w:numFmt w:val="decimal"/>
      <w:lvlText w:val="%2."/>
      <w:lvlJc w:val="left"/>
      <w:pPr>
        <w:tabs>
          <w:tab w:val="num" w:pos="720"/>
        </w:tabs>
        <w:ind w:left="720" w:hanging="360"/>
      </w:pPr>
    </w:lvl>
    <w:lvl w:ilvl="2">
      <w:start w:val="1"/>
      <w:numFmt w:val="decimal"/>
      <w:lvlText w:val="%3."/>
      <w:lvlJc w:val="left"/>
      <w:pPr>
        <w:tabs>
          <w:tab w:val="num" w:pos="1440"/>
        </w:tabs>
        <w:ind w:left="1440" w:hanging="360"/>
      </w:pPr>
    </w:lvl>
    <w:lvl w:ilvl="3">
      <w:start w:val="1"/>
      <w:numFmt w:val="decimal"/>
      <w:lvlText w:val="%4."/>
      <w:lvlJc w:val="left"/>
      <w:pPr>
        <w:tabs>
          <w:tab w:val="num" w:pos="2160"/>
        </w:tabs>
        <w:ind w:left="2160" w:hanging="360"/>
      </w:pPr>
    </w:lvl>
    <w:lvl w:ilvl="4">
      <w:start w:val="1"/>
      <w:numFmt w:val="decimal"/>
      <w:lvlText w:val="%5."/>
      <w:lvlJc w:val="left"/>
      <w:pPr>
        <w:tabs>
          <w:tab w:val="num" w:pos="2880"/>
        </w:tabs>
        <w:ind w:left="2880" w:hanging="360"/>
      </w:pPr>
    </w:lvl>
    <w:lvl w:ilvl="5">
      <w:start w:val="1"/>
      <w:numFmt w:val="decimal"/>
      <w:lvlText w:val="%6."/>
      <w:lvlJc w:val="left"/>
      <w:pPr>
        <w:tabs>
          <w:tab w:val="num" w:pos="3600"/>
        </w:tabs>
        <w:ind w:left="3600" w:hanging="360"/>
      </w:pPr>
    </w:lvl>
    <w:lvl w:ilvl="6">
      <w:start w:val="1"/>
      <w:numFmt w:val="decimal"/>
      <w:lvlText w:val="%7."/>
      <w:lvlJc w:val="left"/>
      <w:pPr>
        <w:tabs>
          <w:tab w:val="num" w:pos="4320"/>
        </w:tabs>
        <w:ind w:left="4320" w:hanging="360"/>
      </w:pPr>
    </w:lvl>
    <w:lvl w:ilvl="7">
      <w:start w:val="1"/>
      <w:numFmt w:val="decimal"/>
      <w:lvlText w:val="%8."/>
      <w:lvlJc w:val="left"/>
      <w:pPr>
        <w:tabs>
          <w:tab w:val="num" w:pos="5040"/>
        </w:tabs>
        <w:ind w:left="5040" w:hanging="360"/>
      </w:pPr>
    </w:lvl>
    <w:lvl w:ilvl="8">
      <w:start w:val="1"/>
      <w:numFmt w:val="decimal"/>
      <w:lvlText w:val="%9."/>
      <w:lvlJc w:val="left"/>
      <w:pPr>
        <w:tabs>
          <w:tab w:val="num" w:pos="5760"/>
        </w:tabs>
        <w:ind w:left="5760" w:hanging="360"/>
      </w:pPr>
    </w:lvl>
  </w:abstractNum>
  <w:abstractNum w:abstractNumId="20" w15:restartNumberingAfterBreak="0">
    <w:nsid w:val="5EDD0118"/>
    <w:multiLevelType w:val="hybridMultilevel"/>
    <w:tmpl w:val="57F4BEBC"/>
    <w:lvl w:ilvl="0" w:tplc="BD40BEEC">
      <w:start w:val="1"/>
      <w:numFmt w:val="bullet"/>
      <w:lvlText w:val=""/>
      <w:lvlJc w:val="left"/>
      <w:pPr>
        <w:tabs>
          <w:tab w:val="num" w:pos="450"/>
        </w:tabs>
        <w:ind w:left="450" w:hanging="360"/>
      </w:pPr>
      <w:rPr>
        <w:rFonts w:ascii="Symbol" w:hAnsi="Symbol" w:hint="default"/>
        <w:sz w:val="20"/>
      </w:rPr>
    </w:lvl>
    <w:lvl w:ilvl="1" w:tplc="E7927C64">
      <w:start w:val="1"/>
      <w:numFmt w:val="bullet"/>
      <w:lvlText w:val=""/>
      <w:lvlJc w:val="left"/>
      <w:pPr>
        <w:tabs>
          <w:tab w:val="num" w:pos="1440"/>
        </w:tabs>
        <w:ind w:left="1440" w:hanging="360"/>
      </w:pPr>
      <w:rPr>
        <w:rFonts w:ascii="Symbol" w:hAnsi="Symbol" w:hint="default"/>
        <w:sz w:val="20"/>
      </w:rPr>
    </w:lvl>
    <w:lvl w:ilvl="2" w:tplc="A4CA6A72">
      <w:start w:val="1"/>
      <w:numFmt w:val="bullet"/>
      <w:lvlText w:val=""/>
      <w:lvlJc w:val="left"/>
      <w:pPr>
        <w:tabs>
          <w:tab w:val="num" w:pos="2160"/>
        </w:tabs>
        <w:ind w:left="2160" w:hanging="360"/>
      </w:pPr>
      <w:rPr>
        <w:rFonts w:ascii="Symbol" w:hAnsi="Symbol" w:hint="default"/>
        <w:sz w:val="20"/>
      </w:rPr>
    </w:lvl>
    <w:lvl w:ilvl="3" w:tplc="333C02B8">
      <w:start w:val="1"/>
      <w:numFmt w:val="bullet"/>
      <w:lvlText w:val=""/>
      <w:lvlJc w:val="left"/>
      <w:pPr>
        <w:tabs>
          <w:tab w:val="num" w:pos="2880"/>
        </w:tabs>
        <w:ind w:left="2880" w:hanging="360"/>
      </w:pPr>
      <w:rPr>
        <w:rFonts w:ascii="Symbol" w:hAnsi="Symbol" w:hint="default"/>
        <w:sz w:val="20"/>
      </w:rPr>
    </w:lvl>
    <w:lvl w:ilvl="4" w:tplc="85E04646">
      <w:start w:val="1"/>
      <w:numFmt w:val="bullet"/>
      <w:lvlText w:val=""/>
      <w:lvlJc w:val="left"/>
      <w:pPr>
        <w:tabs>
          <w:tab w:val="num" w:pos="3600"/>
        </w:tabs>
        <w:ind w:left="3600" w:hanging="360"/>
      </w:pPr>
      <w:rPr>
        <w:rFonts w:ascii="Symbol" w:hAnsi="Symbol" w:hint="default"/>
        <w:sz w:val="20"/>
      </w:rPr>
    </w:lvl>
    <w:lvl w:ilvl="5" w:tplc="4E5C8E42">
      <w:start w:val="1"/>
      <w:numFmt w:val="bullet"/>
      <w:lvlText w:val=""/>
      <w:lvlJc w:val="left"/>
      <w:pPr>
        <w:tabs>
          <w:tab w:val="num" w:pos="4320"/>
        </w:tabs>
        <w:ind w:left="4320" w:hanging="360"/>
      </w:pPr>
      <w:rPr>
        <w:rFonts w:ascii="Symbol" w:hAnsi="Symbol" w:hint="default"/>
        <w:sz w:val="20"/>
      </w:rPr>
    </w:lvl>
    <w:lvl w:ilvl="6" w:tplc="1F58F08E">
      <w:start w:val="1"/>
      <w:numFmt w:val="bullet"/>
      <w:lvlText w:val=""/>
      <w:lvlJc w:val="left"/>
      <w:pPr>
        <w:tabs>
          <w:tab w:val="num" w:pos="5040"/>
        </w:tabs>
        <w:ind w:left="5040" w:hanging="360"/>
      </w:pPr>
      <w:rPr>
        <w:rFonts w:ascii="Symbol" w:hAnsi="Symbol" w:hint="default"/>
        <w:sz w:val="20"/>
      </w:rPr>
    </w:lvl>
    <w:lvl w:ilvl="7" w:tplc="FABCBC5E">
      <w:start w:val="1"/>
      <w:numFmt w:val="bullet"/>
      <w:lvlText w:val=""/>
      <w:lvlJc w:val="left"/>
      <w:pPr>
        <w:tabs>
          <w:tab w:val="num" w:pos="5760"/>
        </w:tabs>
        <w:ind w:left="5760" w:hanging="360"/>
      </w:pPr>
      <w:rPr>
        <w:rFonts w:ascii="Symbol" w:hAnsi="Symbol" w:hint="default"/>
        <w:sz w:val="20"/>
      </w:rPr>
    </w:lvl>
    <w:lvl w:ilvl="8" w:tplc="F17CE89E">
      <w:start w:val="1"/>
      <w:numFmt w:val="bullet"/>
      <w:lvlText w:val=""/>
      <w:lvlJc w:val="left"/>
      <w:pPr>
        <w:tabs>
          <w:tab w:val="num" w:pos="6480"/>
        </w:tabs>
        <w:ind w:left="6480" w:hanging="360"/>
      </w:pPr>
      <w:rPr>
        <w:rFonts w:ascii="Symbol" w:hAnsi="Symbol" w:hint="default"/>
        <w:sz w:val="20"/>
      </w:rPr>
    </w:lvl>
  </w:abstractNum>
  <w:abstractNum w:abstractNumId="21" w15:restartNumberingAfterBreak="0">
    <w:nsid w:val="609749EA"/>
    <w:multiLevelType w:val="hybridMultilevel"/>
    <w:tmpl w:val="342036DE"/>
    <w:lvl w:ilvl="0" w:tplc="08090001">
      <w:start w:val="1"/>
      <w:numFmt w:val="bullet"/>
      <w:lvlText w:val=""/>
      <w:lvlJc w:val="left"/>
      <w:pPr>
        <w:ind w:left="1080" w:hanging="360"/>
      </w:pPr>
      <w:rPr>
        <w:rFonts w:ascii="Symbol" w:hAnsi="Symbol" w:hint="default"/>
      </w:rPr>
    </w:lvl>
    <w:lvl w:ilvl="1" w:tplc="08090003">
      <w:start w:val="1"/>
      <w:numFmt w:val="bullet"/>
      <w:lvlText w:val="o"/>
      <w:lvlJc w:val="left"/>
      <w:pPr>
        <w:ind w:left="1800" w:hanging="360"/>
      </w:pPr>
      <w:rPr>
        <w:rFonts w:ascii="Courier New" w:hAnsi="Courier New" w:cs="Courier New" w:hint="default"/>
      </w:rPr>
    </w:lvl>
    <w:lvl w:ilvl="2" w:tplc="08090005">
      <w:start w:val="1"/>
      <w:numFmt w:val="bullet"/>
      <w:lvlText w:val=""/>
      <w:lvlJc w:val="left"/>
      <w:pPr>
        <w:ind w:left="2520" w:hanging="360"/>
      </w:pPr>
      <w:rPr>
        <w:rFonts w:ascii="Wingdings" w:hAnsi="Wingdings" w:hint="default"/>
      </w:rPr>
    </w:lvl>
    <w:lvl w:ilvl="3" w:tplc="08090001">
      <w:start w:val="1"/>
      <w:numFmt w:val="bullet"/>
      <w:lvlText w:val=""/>
      <w:lvlJc w:val="left"/>
      <w:pPr>
        <w:ind w:left="3240" w:hanging="360"/>
      </w:pPr>
      <w:rPr>
        <w:rFonts w:ascii="Symbol" w:hAnsi="Symbol" w:hint="default"/>
      </w:rPr>
    </w:lvl>
    <w:lvl w:ilvl="4" w:tplc="08090003">
      <w:start w:val="1"/>
      <w:numFmt w:val="bullet"/>
      <w:lvlText w:val="o"/>
      <w:lvlJc w:val="left"/>
      <w:pPr>
        <w:ind w:left="3960" w:hanging="360"/>
      </w:pPr>
      <w:rPr>
        <w:rFonts w:ascii="Courier New" w:hAnsi="Courier New" w:cs="Courier New" w:hint="default"/>
      </w:rPr>
    </w:lvl>
    <w:lvl w:ilvl="5" w:tplc="08090005">
      <w:start w:val="1"/>
      <w:numFmt w:val="bullet"/>
      <w:lvlText w:val=""/>
      <w:lvlJc w:val="left"/>
      <w:pPr>
        <w:ind w:left="4680" w:hanging="360"/>
      </w:pPr>
      <w:rPr>
        <w:rFonts w:ascii="Wingdings" w:hAnsi="Wingdings" w:hint="default"/>
      </w:rPr>
    </w:lvl>
    <w:lvl w:ilvl="6" w:tplc="08090001">
      <w:start w:val="1"/>
      <w:numFmt w:val="bullet"/>
      <w:lvlText w:val=""/>
      <w:lvlJc w:val="left"/>
      <w:pPr>
        <w:ind w:left="5400" w:hanging="360"/>
      </w:pPr>
      <w:rPr>
        <w:rFonts w:ascii="Symbol" w:hAnsi="Symbol" w:hint="default"/>
      </w:rPr>
    </w:lvl>
    <w:lvl w:ilvl="7" w:tplc="08090003">
      <w:start w:val="1"/>
      <w:numFmt w:val="bullet"/>
      <w:lvlText w:val="o"/>
      <w:lvlJc w:val="left"/>
      <w:pPr>
        <w:ind w:left="6120" w:hanging="360"/>
      </w:pPr>
      <w:rPr>
        <w:rFonts w:ascii="Courier New" w:hAnsi="Courier New" w:cs="Courier New" w:hint="default"/>
      </w:rPr>
    </w:lvl>
    <w:lvl w:ilvl="8" w:tplc="08090005">
      <w:start w:val="1"/>
      <w:numFmt w:val="bullet"/>
      <w:lvlText w:val=""/>
      <w:lvlJc w:val="left"/>
      <w:pPr>
        <w:ind w:left="6840" w:hanging="360"/>
      </w:pPr>
      <w:rPr>
        <w:rFonts w:ascii="Wingdings" w:hAnsi="Wingdings" w:hint="default"/>
      </w:rPr>
    </w:lvl>
  </w:abstractNum>
  <w:abstractNum w:abstractNumId="22" w15:restartNumberingAfterBreak="0">
    <w:nsid w:val="63FE5E57"/>
    <w:multiLevelType w:val="multilevel"/>
    <w:tmpl w:val="18C4A0D2"/>
    <w:lvl w:ilvl="0">
      <w:start w:val="2"/>
      <w:numFmt w:val="decimal"/>
      <w:lvlText w:val="%1."/>
      <w:lvlJc w:val="left"/>
      <w:pPr>
        <w:tabs>
          <w:tab w:val="num" w:pos="0"/>
        </w:tabs>
        <w:ind w:left="0" w:hanging="360"/>
      </w:pPr>
    </w:lvl>
    <w:lvl w:ilvl="1">
      <w:start w:val="1"/>
      <w:numFmt w:val="decimal"/>
      <w:lvlText w:val="%2."/>
      <w:lvlJc w:val="left"/>
      <w:pPr>
        <w:tabs>
          <w:tab w:val="num" w:pos="720"/>
        </w:tabs>
        <w:ind w:left="720" w:hanging="360"/>
      </w:pPr>
    </w:lvl>
    <w:lvl w:ilvl="2">
      <w:start w:val="1"/>
      <w:numFmt w:val="decimal"/>
      <w:lvlText w:val="%3."/>
      <w:lvlJc w:val="left"/>
      <w:pPr>
        <w:tabs>
          <w:tab w:val="num" w:pos="1440"/>
        </w:tabs>
        <w:ind w:left="1440" w:hanging="360"/>
      </w:pPr>
    </w:lvl>
    <w:lvl w:ilvl="3">
      <w:start w:val="1"/>
      <w:numFmt w:val="decimal"/>
      <w:lvlText w:val="%4."/>
      <w:lvlJc w:val="left"/>
      <w:pPr>
        <w:tabs>
          <w:tab w:val="num" w:pos="2160"/>
        </w:tabs>
        <w:ind w:left="2160" w:hanging="360"/>
      </w:pPr>
    </w:lvl>
    <w:lvl w:ilvl="4">
      <w:start w:val="1"/>
      <w:numFmt w:val="decimal"/>
      <w:lvlText w:val="%5."/>
      <w:lvlJc w:val="left"/>
      <w:pPr>
        <w:tabs>
          <w:tab w:val="num" w:pos="2880"/>
        </w:tabs>
        <w:ind w:left="2880" w:hanging="360"/>
      </w:pPr>
    </w:lvl>
    <w:lvl w:ilvl="5">
      <w:start w:val="1"/>
      <w:numFmt w:val="decimal"/>
      <w:lvlText w:val="%6."/>
      <w:lvlJc w:val="left"/>
      <w:pPr>
        <w:tabs>
          <w:tab w:val="num" w:pos="3600"/>
        </w:tabs>
        <w:ind w:left="3600" w:hanging="360"/>
      </w:pPr>
    </w:lvl>
    <w:lvl w:ilvl="6">
      <w:start w:val="1"/>
      <w:numFmt w:val="decimal"/>
      <w:lvlText w:val="%7."/>
      <w:lvlJc w:val="left"/>
      <w:pPr>
        <w:tabs>
          <w:tab w:val="num" w:pos="4320"/>
        </w:tabs>
        <w:ind w:left="4320" w:hanging="360"/>
      </w:pPr>
    </w:lvl>
    <w:lvl w:ilvl="7">
      <w:start w:val="1"/>
      <w:numFmt w:val="decimal"/>
      <w:lvlText w:val="%8."/>
      <w:lvlJc w:val="left"/>
      <w:pPr>
        <w:tabs>
          <w:tab w:val="num" w:pos="5040"/>
        </w:tabs>
        <w:ind w:left="5040" w:hanging="360"/>
      </w:pPr>
    </w:lvl>
    <w:lvl w:ilvl="8">
      <w:start w:val="1"/>
      <w:numFmt w:val="decimal"/>
      <w:lvlText w:val="%9."/>
      <w:lvlJc w:val="left"/>
      <w:pPr>
        <w:tabs>
          <w:tab w:val="num" w:pos="5760"/>
        </w:tabs>
        <w:ind w:left="5760" w:hanging="360"/>
      </w:pPr>
    </w:lvl>
  </w:abstractNum>
  <w:abstractNum w:abstractNumId="23" w15:restartNumberingAfterBreak="0">
    <w:nsid w:val="66522B69"/>
    <w:multiLevelType w:val="hybridMultilevel"/>
    <w:tmpl w:val="2FF89E7E"/>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start w:val="1"/>
      <w:numFmt w:val="bullet"/>
      <w:lvlText w:val="o"/>
      <w:lvlJc w:val="left"/>
      <w:pPr>
        <w:ind w:left="3600" w:hanging="360"/>
      </w:pPr>
      <w:rPr>
        <w:rFonts w:ascii="Courier New" w:hAnsi="Courier New" w:cs="Courier New" w:hint="default"/>
      </w:rPr>
    </w:lvl>
    <w:lvl w:ilvl="5" w:tplc="08090005">
      <w:start w:val="1"/>
      <w:numFmt w:val="bullet"/>
      <w:lvlText w:val=""/>
      <w:lvlJc w:val="left"/>
      <w:pPr>
        <w:ind w:left="4320" w:hanging="360"/>
      </w:pPr>
      <w:rPr>
        <w:rFonts w:ascii="Wingdings" w:hAnsi="Wingdings" w:hint="default"/>
      </w:rPr>
    </w:lvl>
    <w:lvl w:ilvl="6" w:tplc="08090001">
      <w:start w:val="1"/>
      <w:numFmt w:val="bullet"/>
      <w:lvlText w:val=""/>
      <w:lvlJc w:val="left"/>
      <w:pPr>
        <w:ind w:left="5040" w:hanging="360"/>
      </w:pPr>
      <w:rPr>
        <w:rFonts w:ascii="Symbol" w:hAnsi="Symbol" w:hint="default"/>
      </w:rPr>
    </w:lvl>
    <w:lvl w:ilvl="7" w:tplc="08090003">
      <w:start w:val="1"/>
      <w:numFmt w:val="bullet"/>
      <w:lvlText w:val="o"/>
      <w:lvlJc w:val="left"/>
      <w:pPr>
        <w:ind w:left="5760" w:hanging="360"/>
      </w:pPr>
      <w:rPr>
        <w:rFonts w:ascii="Courier New" w:hAnsi="Courier New" w:cs="Courier New" w:hint="default"/>
      </w:rPr>
    </w:lvl>
    <w:lvl w:ilvl="8" w:tplc="08090005">
      <w:start w:val="1"/>
      <w:numFmt w:val="bullet"/>
      <w:lvlText w:val=""/>
      <w:lvlJc w:val="left"/>
      <w:pPr>
        <w:ind w:left="6480" w:hanging="360"/>
      </w:pPr>
      <w:rPr>
        <w:rFonts w:ascii="Wingdings" w:hAnsi="Wingdings" w:hint="default"/>
      </w:rPr>
    </w:lvl>
  </w:abstractNum>
  <w:abstractNum w:abstractNumId="24" w15:restartNumberingAfterBreak="0">
    <w:nsid w:val="6BBA1DD0"/>
    <w:multiLevelType w:val="hybridMultilevel"/>
    <w:tmpl w:val="2854A470"/>
    <w:lvl w:ilvl="0" w:tplc="0809000F">
      <w:start w:val="1"/>
      <w:numFmt w:val="decimal"/>
      <w:lvlText w:val="%1."/>
      <w:lvlJc w:val="left"/>
      <w:pPr>
        <w:ind w:left="720" w:hanging="360"/>
      </w:pPr>
    </w:lvl>
    <w:lvl w:ilvl="1" w:tplc="08090019">
      <w:start w:val="1"/>
      <w:numFmt w:val="lowerLetter"/>
      <w:lvlText w:val="%2."/>
      <w:lvlJc w:val="left"/>
      <w:pPr>
        <w:ind w:left="1440" w:hanging="360"/>
      </w:pPr>
    </w:lvl>
    <w:lvl w:ilvl="2" w:tplc="0809001B">
      <w:start w:val="1"/>
      <w:numFmt w:val="lowerRoman"/>
      <w:lvlText w:val="%3."/>
      <w:lvlJc w:val="right"/>
      <w:pPr>
        <w:ind w:left="2160" w:hanging="180"/>
      </w:pPr>
    </w:lvl>
    <w:lvl w:ilvl="3" w:tplc="0809000F">
      <w:start w:val="1"/>
      <w:numFmt w:val="decimal"/>
      <w:lvlText w:val="%4."/>
      <w:lvlJc w:val="left"/>
      <w:pPr>
        <w:ind w:left="2880" w:hanging="360"/>
      </w:pPr>
    </w:lvl>
    <w:lvl w:ilvl="4" w:tplc="08090019">
      <w:start w:val="1"/>
      <w:numFmt w:val="lowerLetter"/>
      <w:lvlText w:val="%5."/>
      <w:lvlJc w:val="left"/>
      <w:pPr>
        <w:ind w:left="3600" w:hanging="360"/>
      </w:pPr>
    </w:lvl>
    <w:lvl w:ilvl="5" w:tplc="0809001B">
      <w:start w:val="1"/>
      <w:numFmt w:val="lowerRoman"/>
      <w:lvlText w:val="%6."/>
      <w:lvlJc w:val="right"/>
      <w:pPr>
        <w:ind w:left="4320" w:hanging="180"/>
      </w:pPr>
    </w:lvl>
    <w:lvl w:ilvl="6" w:tplc="0809000F">
      <w:start w:val="1"/>
      <w:numFmt w:val="decimal"/>
      <w:lvlText w:val="%7."/>
      <w:lvlJc w:val="left"/>
      <w:pPr>
        <w:ind w:left="5040" w:hanging="360"/>
      </w:pPr>
    </w:lvl>
    <w:lvl w:ilvl="7" w:tplc="08090019">
      <w:start w:val="1"/>
      <w:numFmt w:val="lowerLetter"/>
      <w:lvlText w:val="%8."/>
      <w:lvlJc w:val="left"/>
      <w:pPr>
        <w:ind w:left="5760" w:hanging="360"/>
      </w:pPr>
    </w:lvl>
    <w:lvl w:ilvl="8" w:tplc="0809001B">
      <w:start w:val="1"/>
      <w:numFmt w:val="lowerRoman"/>
      <w:lvlText w:val="%9."/>
      <w:lvlJc w:val="right"/>
      <w:pPr>
        <w:ind w:left="6480" w:hanging="180"/>
      </w:pPr>
    </w:lvl>
  </w:abstractNum>
  <w:abstractNum w:abstractNumId="25" w15:restartNumberingAfterBreak="0">
    <w:nsid w:val="71837F51"/>
    <w:multiLevelType w:val="hybridMultilevel"/>
    <w:tmpl w:val="387EB824"/>
    <w:lvl w:ilvl="0" w:tplc="1D00F0A0">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start w:val="1"/>
      <w:numFmt w:val="bullet"/>
      <w:lvlText w:val="o"/>
      <w:lvlJc w:val="left"/>
      <w:pPr>
        <w:ind w:left="3600" w:hanging="360"/>
      </w:pPr>
      <w:rPr>
        <w:rFonts w:ascii="Courier New" w:hAnsi="Courier New" w:cs="Courier New" w:hint="default"/>
      </w:rPr>
    </w:lvl>
    <w:lvl w:ilvl="5" w:tplc="08090005">
      <w:start w:val="1"/>
      <w:numFmt w:val="bullet"/>
      <w:lvlText w:val=""/>
      <w:lvlJc w:val="left"/>
      <w:pPr>
        <w:ind w:left="4320" w:hanging="360"/>
      </w:pPr>
      <w:rPr>
        <w:rFonts w:ascii="Wingdings" w:hAnsi="Wingdings" w:hint="default"/>
      </w:rPr>
    </w:lvl>
    <w:lvl w:ilvl="6" w:tplc="08090001">
      <w:start w:val="1"/>
      <w:numFmt w:val="bullet"/>
      <w:lvlText w:val=""/>
      <w:lvlJc w:val="left"/>
      <w:pPr>
        <w:ind w:left="5040" w:hanging="360"/>
      </w:pPr>
      <w:rPr>
        <w:rFonts w:ascii="Symbol" w:hAnsi="Symbol" w:hint="default"/>
      </w:rPr>
    </w:lvl>
    <w:lvl w:ilvl="7" w:tplc="08090003">
      <w:start w:val="1"/>
      <w:numFmt w:val="bullet"/>
      <w:lvlText w:val="o"/>
      <w:lvlJc w:val="left"/>
      <w:pPr>
        <w:ind w:left="5760" w:hanging="360"/>
      </w:pPr>
      <w:rPr>
        <w:rFonts w:ascii="Courier New" w:hAnsi="Courier New" w:cs="Courier New" w:hint="default"/>
      </w:rPr>
    </w:lvl>
    <w:lvl w:ilvl="8" w:tplc="08090005">
      <w:start w:val="1"/>
      <w:numFmt w:val="bullet"/>
      <w:lvlText w:val=""/>
      <w:lvlJc w:val="left"/>
      <w:pPr>
        <w:ind w:left="6480" w:hanging="360"/>
      </w:pPr>
      <w:rPr>
        <w:rFonts w:ascii="Wingdings" w:hAnsi="Wingdings" w:hint="default"/>
      </w:rPr>
    </w:lvl>
  </w:abstractNum>
  <w:abstractNum w:abstractNumId="26" w15:restartNumberingAfterBreak="0">
    <w:nsid w:val="79CA079A"/>
    <w:multiLevelType w:val="multilevel"/>
    <w:tmpl w:val="847AC1C6"/>
    <w:lvl w:ilvl="0">
      <w:start w:val="3"/>
      <w:numFmt w:val="lowerLetter"/>
      <w:lvlText w:val="%1."/>
      <w:lvlJc w:val="left"/>
      <w:pPr>
        <w:tabs>
          <w:tab w:val="num" w:pos="720"/>
        </w:tabs>
        <w:ind w:left="720" w:hanging="360"/>
      </w:pPr>
    </w:lvl>
    <w:lvl w:ilvl="1">
      <w:start w:val="1"/>
      <w:numFmt w:val="lowerLetter"/>
      <w:lvlText w:val="%2."/>
      <w:lvlJc w:val="left"/>
      <w:pPr>
        <w:tabs>
          <w:tab w:val="num" w:pos="1440"/>
        </w:tabs>
        <w:ind w:left="1440" w:hanging="360"/>
      </w:pPr>
    </w:lvl>
    <w:lvl w:ilvl="2">
      <w:start w:val="1"/>
      <w:numFmt w:val="lowerLetter"/>
      <w:lvlText w:val="%3."/>
      <w:lvlJc w:val="left"/>
      <w:pPr>
        <w:tabs>
          <w:tab w:val="num" w:pos="2160"/>
        </w:tabs>
        <w:ind w:left="2160" w:hanging="360"/>
      </w:pPr>
    </w:lvl>
    <w:lvl w:ilvl="3">
      <w:start w:val="1"/>
      <w:numFmt w:val="lowerLetter"/>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Letter"/>
      <w:lvlText w:val="%6."/>
      <w:lvlJc w:val="left"/>
      <w:pPr>
        <w:tabs>
          <w:tab w:val="num" w:pos="4320"/>
        </w:tabs>
        <w:ind w:left="4320" w:hanging="360"/>
      </w:pPr>
    </w:lvl>
    <w:lvl w:ilvl="6">
      <w:start w:val="1"/>
      <w:numFmt w:val="lowerLetter"/>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Letter"/>
      <w:lvlText w:val="%9."/>
      <w:lvlJc w:val="left"/>
      <w:pPr>
        <w:tabs>
          <w:tab w:val="num" w:pos="6480"/>
        </w:tabs>
        <w:ind w:left="6480" w:hanging="360"/>
      </w:pPr>
    </w:lvl>
  </w:abstractNum>
  <w:abstractNum w:abstractNumId="27" w15:restartNumberingAfterBreak="0">
    <w:nsid w:val="7B857AC2"/>
    <w:multiLevelType w:val="multilevel"/>
    <w:tmpl w:val="53B48A00"/>
    <w:lvl w:ilvl="0">
      <w:start w:val="1"/>
      <w:numFmt w:val="decimal"/>
      <w:lvlText w:val="%1."/>
      <w:lvlJc w:val="left"/>
      <w:pPr>
        <w:ind w:left="0" w:firstLine="0"/>
      </w:pPr>
      <w:rPr>
        <w:rFonts w:hint="default"/>
      </w:rPr>
    </w:lvl>
    <w:lvl w:ilvl="1">
      <w:start w:val="1"/>
      <w:numFmt w:val="decimal"/>
      <w:lvlText w:val="%1.%2."/>
      <w:lvlJc w:val="left"/>
      <w:pPr>
        <w:ind w:left="0" w:firstLine="0"/>
      </w:pPr>
      <w:rPr>
        <w:rFonts w:hint="default"/>
      </w:rPr>
    </w:lvl>
    <w:lvl w:ilvl="2">
      <w:start w:val="1"/>
      <w:numFmt w:val="decimal"/>
      <w:lvlText w:val="%1.%2.%3."/>
      <w:lvlJc w:val="left"/>
      <w:pPr>
        <w:ind w:left="0" w:firstLine="0"/>
      </w:pPr>
      <w:rPr>
        <w:rFonts w:hint="default"/>
      </w:rPr>
    </w:lvl>
    <w:lvl w:ilvl="3">
      <w:start w:val="1"/>
      <w:numFmt w:val="decimal"/>
      <w:lvlText w:val="%1.%2.%3.%4."/>
      <w:lvlJc w:val="left"/>
      <w:pPr>
        <w:ind w:left="0" w:firstLine="0"/>
      </w:pPr>
      <w:rPr>
        <w:rFonts w:hint="default"/>
      </w:rPr>
    </w:lvl>
    <w:lvl w:ilvl="4">
      <w:start w:val="1"/>
      <w:numFmt w:val="decimal"/>
      <w:lvlText w:val="%1.%2.%3.%4.%5."/>
      <w:lvlJc w:val="left"/>
      <w:pPr>
        <w:ind w:left="0" w:firstLine="0"/>
      </w:pPr>
      <w:rPr>
        <w:rFonts w:hint="default"/>
      </w:rPr>
    </w:lvl>
    <w:lvl w:ilvl="5">
      <w:start w:val="1"/>
      <w:numFmt w:val="decimal"/>
      <w:lvlText w:val="%1.%2.%3.%4.%5.%6."/>
      <w:lvlJc w:val="left"/>
      <w:pPr>
        <w:ind w:left="0" w:firstLine="0"/>
      </w:pPr>
      <w:rPr>
        <w:rFonts w:hint="default"/>
      </w:rPr>
    </w:lvl>
    <w:lvl w:ilvl="6">
      <w:start w:val="1"/>
      <w:numFmt w:val="decimal"/>
      <w:lvlText w:val="%1.%2.%3.%4.%5.%6.%7."/>
      <w:lvlJc w:val="left"/>
      <w:pPr>
        <w:ind w:left="0" w:firstLine="0"/>
      </w:pPr>
      <w:rPr>
        <w:rFonts w:hint="default"/>
      </w:rPr>
    </w:lvl>
    <w:lvl w:ilvl="7">
      <w:start w:val="1"/>
      <w:numFmt w:val="decimal"/>
      <w:lvlText w:val="%1.%2.%3.%4.%5.%6.%7.%8."/>
      <w:lvlJc w:val="left"/>
      <w:pPr>
        <w:ind w:left="0" w:firstLine="0"/>
      </w:pPr>
      <w:rPr>
        <w:rFonts w:hint="default"/>
      </w:rPr>
    </w:lvl>
    <w:lvl w:ilvl="8">
      <w:start w:val="1"/>
      <w:numFmt w:val="decimal"/>
      <w:lvlText w:val="%1.%2.%3.%4.%5.%6.%7.%8.%9."/>
      <w:lvlJc w:val="left"/>
      <w:pPr>
        <w:ind w:left="0" w:firstLine="0"/>
      </w:pPr>
      <w:rPr>
        <w:rFonts w:hint="default"/>
      </w:rPr>
    </w:lvl>
  </w:abstractNum>
  <w:abstractNum w:abstractNumId="28" w15:restartNumberingAfterBreak="0">
    <w:nsid w:val="7C005D3E"/>
    <w:multiLevelType w:val="multilevel"/>
    <w:tmpl w:val="D8745B80"/>
    <w:lvl w:ilvl="0">
      <w:start w:val="4"/>
      <w:numFmt w:val="decimal"/>
      <w:lvlText w:val="%1."/>
      <w:lvlJc w:val="left"/>
      <w:pPr>
        <w:tabs>
          <w:tab w:val="num" w:pos="0"/>
        </w:tabs>
        <w:ind w:left="0" w:hanging="360"/>
      </w:pPr>
    </w:lvl>
    <w:lvl w:ilvl="1">
      <w:start w:val="1"/>
      <w:numFmt w:val="decimal"/>
      <w:lvlText w:val="%2."/>
      <w:lvlJc w:val="left"/>
      <w:pPr>
        <w:tabs>
          <w:tab w:val="num" w:pos="720"/>
        </w:tabs>
        <w:ind w:left="720" w:hanging="360"/>
      </w:pPr>
    </w:lvl>
    <w:lvl w:ilvl="2">
      <w:start w:val="1"/>
      <w:numFmt w:val="decimal"/>
      <w:lvlText w:val="%3."/>
      <w:lvlJc w:val="left"/>
      <w:pPr>
        <w:tabs>
          <w:tab w:val="num" w:pos="1440"/>
        </w:tabs>
        <w:ind w:left="1440" w:hanging="360"/>
      </w:pPr>
    </w:lvl>
    <w:lvl w:ilvl="3">
      <w:start w:val="1"/>
      <w:numFmt w:val="decimal"/>
      <w:lvlText w:val="%4."/>
      <w:lvlJc w:val="left"/>
      <w:pPr>
        <w:tabs>
          <w:tab w:val="num" w:pos="2160"/>
        </w:tabs>
        <w:ind w:left="2160" w:hanging="360"/>
      </w:pPr>
    </w:lvl>
    <w:lvl w:ilvl="4">
      <w:start w:val="1"/>
      <w:numFmt w:val="decimal"/>
      <w:lvlText w:val="%5."/>
      <w:lvlJc w:val="left"/>
      <w:pPr>
        <w:tabs>
          <w:tab w:val="num" w:pos="2880"/>
        </w:tabs>
        <w:ind w:left="2880" w:hanging="360"/>
      </w:pPr>
    </w:lvl>
    <w:lvl w:ilvl="5">
      <w:start w:val="1"/>
      <w:numFmt w:val="decimal"/>
      <w:lvlText w:val="%6."/>
      <w:lvlJc w:val="left"/>
      <w:pPr>
        <w:tabs>
          <w:tab w:val="num" w:pos="3600"/>
        </w:tabs>
        <w:ind w:left="3600" w:hanging="360"/>
      </w:pPr>
    </w:lvl>
    <w:lvl w:ilvl="6">
      <w:start w:val="1"/>
      <w:numFmt w:val="decimal"/>
      <w:lvlText w:val="%7."/>
      <w:lvlJc w:val="left"/>
      <w:pPr>
        <w:tabs>
          <w:tab w:val="num" w:pos="4320"/>
        </w:tabs>
        <w:ind w:left="4320" w:hanging="360"/>
      </w:pPr>
    </w:lvl>
    <w:lvl w:ilvl="7">
      <w:start w:val="1"/>
      <w:numFmt w:val="decimal"/>
      <w:lvlText w:val="%8."/>
      <w:lvlJc w:val="left"/>
      <w:pPr>
        <w:tabs>
          <w:tab w:val="num" w:pos="5040"/>
        </w:tabs>
        <w:ind w:left="5040" w:hanging="360"/>
      </w:pPr>
    </w:lvl>
    <w:lvl w:ilvl="8">
      <w:start w:val="1"/>
      <w:numFmt w:val="decimal"/>
      <w:lvlText w:val="%9."/>
      <w:lvlJc w:val="left"/>
      <w:pPr>
        <w:tabs>
          <w:tab w:val="num" w:pos="5760"/>
        </w:tabs>
        <w:ind w:left="5760" w:hanging="360"/>
      </w:pPr>
    </w:lvl>
  </w:abstractNum>
  <w:num w:numId="1" w16cid:durableId="83114728">
    <w:abstractNumId w:val="12"/>
  </w:num>
  <w:num w:numId="2" w16cid:durableId="87046336">
    <w:abstractNumId w:val="17"/>
  </w:num>
  <w:num w:numId="3" w16cid:durableId="1235818980">
    <w:abstractNumId w:val="27"/>
  </w:num>
  <w:num w:numId="4" w16cid:durableId="96753957">
    <w:abstractNumId w:val="25"/>
  </w:num>
  <w:num w:numId="5" w16cid:durableId="1365446285">
    <w:abstractNumId w:val="2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 w16cid:durableId="1886722168">
    <w:abstractNumId w:val="13"/>
  </w:num>
  <w:num w:numId="7" w16cid:durableId="63141745">
    <w:abstractNumId w:val="1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 w16cid:durableId="1142698374">
    <w:abstractNumId w:val="3"/>
  </w:num>
  <w:num w:numId="9" w16cid:durableId="1342048096">
    <w:abstractNumId w:val="23"/>
  </w:num>
  <w:num w:numId="10" w16cid:durableId="980495901">
    <w:abstractNumId w:val="21"/>
  </w:num>
  <w:num w:numId="11" w16cid:durableId="1554998073">
    <w:abstractNumId w:val="1"/>
  </w:num>
  <w:num w:numId="12" w16cid:durableId="1256131429">
    <w:abstractNumId w:val="8"/>
  </w:num>
  <w:num w:numId="13" w16cid:durableId="1478915066">
    <w:abstractNumId w:val="6"/>
  </w:num>
  <w:num w:numId="14" w16cid:durableId="1655646393">
    <w:abstractNumId w:val="18"/>
  </w:num>
  <w:num w:numId="15" w16cid:durableId="36247301">
    <w:abstractNumId w:val="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6" w16cid:durableId="1147625683">
    <w:abstractNumId w:val="1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7" w16cid:durableId="271866766">
    <w:abstractNumId w:val="2"/>
    <w:lvlOverride w:ilvl="0">
      <w:startOverride w:val="2"/>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8" w16cid:durableId="1370686044">
    <w:abstractNumId w:val="26"/>
    <w:lvlOverride w:ilvl="0">
      <w:startOverride w:val="3"/>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9" w16cid:durableId="637075757">
    <w:abstractNumId w:val="4"/>
    <w:lvlOverride w:ilvl="0">
      <w:startOverride w:val="4"/>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0" w16cid:durableId="1001659516">
    <w:abstractNumId w:val="5"/>
    <w:lvlOverride w:ilvl="0">
      <w:startOverride w:val="5"/>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1" w16cid:durableId="983123821">
    <w:abstractNumId w:val="22"/>
    <w:lvlOverride w:ilvl="0">
      <w:startOverride w:val="2"/>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2" w16cid:durableId="645084513">
    <w:abstractNumId w:val="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3" w16cid:durableId="691227677">
    <w:abstractNumId w:val="11"/>
    <w:lvlOverride w:ilvl="0">
      <w:startOverride w:val="3"/>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4" w16cid:durableId="1653411336">
    <w:abstractNumId w:val="1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5" w16cid:durableId="432631293">
    <w:abstractNumId w:val="28"/>
    <w:lvlOverride w:ilvl="0">
      <w:startOverride w:val="4"/>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6" w16cid:durableId="102969241">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7" w16cid:durableId="1245146434">
    <w:abstractNumId w:val="19"/>
    <w:lvlOverride w:ilvl="0">
      <w:startOverride w:val="5"/>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8" w16cid:durableId="1877235017">
    <w:abstractNumId w:val="20"/>
  </w:num>
  <w:num w:numId="29" w16cid:durableId="1155104221">
    <w:abstractNumId w:val="10"/>
  </w:num>
  <w:numIdMacAtCleanup w:val="29"/>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hideSpellingErrors/>
  <w:hideGrammaticalErrors/>
  <w:proofState w:spelling="clean" w:grammar="clean"/>
  <w:defaultTabStop w:val="72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A43F19"/>
    <w:rsid w:val="00026F5A"/>
    <w:rsid w:val="00030CDA"/>
    <w:rsid w:val="000421CD"/>
    <w:rsid w:val="00072A4A"/>
    <w:rsid w:val="000753E2"/>
    <w:rsid w:val="000C284B"/>
    <w:rsid w:val="000C6D88"/>
    <w:rsid w:val="000E5AD0"/>
    <w:rsid w:val="001226CD"/>
    <w:rsid w:val="001236FA"/>
    <w:rsid w:val="001348B4"/>
    <w:rsid w:val="00137A02"/>
    <w:rsid w:val="00174110"/>
    <w:rsid w:val="00174129"/>
    <w:rsid w:val="0019109F"/>
    <w:rsid w:val="0019531E"/>
    <w:rsid w:val="0019594B"/>
    <w:rsid w:val="001A226E"/>
    <w:rsid w:val="001C7CCF"/>
    <w:rsid w:val="001D71EC"/>
    <w:rsid w:val="001E3DD4"/>
    <w:rsid w:val="00217A87"/>
    <w:rsid w:val="00221983"/>
    <w:rsid w:val="00235F7A"/>
    <w:rsid w:val="00242C7B"/>
    <w:rsid w:val="00244D2A"/>
    <w:rsid w:val="00296D4E"/>
    <w:rsid w:val="002A0CCF"/>
    <w:rsid w:val="002B08AA"/>
    <w:rsid w:val="002D031F"/>
    <w:rsid w:val="002D1210"/>
    <w:rsid w:val="002D4607"/>
    <w:rsid w:val="002F13BE"/>
    <w:rsid w:val="003056B4"/>
    <w:rsid w:val="00321419"/>
    <w:rsid w:val="00342022"/>
    <w:rsid w:val="00345F82"/>
    <w:rsid w:val="00350EB9"/>
    <w:rsid w:val="00357599"/>
    <w:rsid w:val="003732C1"/>
    <w:rsid w:val="00382FD3"/>
    <w:rsid w:val="003867BA"/>
    <w:rsid w:val="003C0692"/>
    <w:rsid w:val="003C2E29"/>
    <w:rsid w:val="003D7EC1"/>
    <w:rsid w:val="003F1A7D"/>
    <w:rsid w:val="003F6568"/>
    <w:rsid w:val="00405460"/>
    <w:rsid w:val="00412042"/>
    <w:rsid w:val="004134D1"/>
    <w:rsid w:val="004141A9"/>
    <w:rsid w:val="00444243"/>
    <w:rsid w:val="004500D5"/>
    <w:rsid w:val="00450569"/>
    <w:rsid w:val="00455766"/>
    <w:rsid w:val="0045602F"/>
    <w:rsid w:val="004646E9"/>
    <w:rsid w:val="004779F3"/>
    <w:rsid w:val="00483DB1"/>
    <w:rsid w:val="00485D3B"/>
    <w:rsid w:val="004903EE"/>
    <w:rsid w:val="004F4F46"/>
    <w:rsid w:val="00530BA8"/>
    <w:rsid w:val="00541059"/>
    <w:rsid w:val="005410E9"/>
    <w:rsid w:val="005550D4"/>
    <w:rsid w:val="0057073D"/>
    <w:rsid w:val="005C0751"/>
    <w:rsid w:val="005C4351"/>
    <w:rsid w:val="005C7E25"/>
    <w:rsid w:val="005E6318"/>
    <w:rsid w:val="006101CE"/>
    <w:rsid w:val="006114D9"/>
    <w:rsid w:val="00677B9C"/>
    <w:rsid w:val="0069465E"/>
    <w:rsid w:val="0069679F"/>
    <w:rsid w:val="006A7BDE"/>
    <w:rsid w:val="006C21B5"/>
    <w:rsid w:val="006E2EAE"/>
    <w:rsid w:val="006F203B"/>
    <w:rsid w:val="00717164"/>
    <w:rsid w:val="007216EF"/>
    <w:rsid w:val="007221C3"/>
    <w:rsid w:val="0074182F"/>
    <w:rsid w:val="007626D9"/>
    <w:rsid w:val="007C3745"/>
    <w:rsid w:val="007E6CB6"/>
    <w:rsid w:val="007F2071"/>
    <w:rsid w:val="007F2931"/>
    <w:rsid w:val="008078E3"/>
    <w:rsid w:val="00844946"/>
    <w:rsid w:val="00861568"/>
    <w:rsid w:val="0088609C"/>
    <w:rsid w:val="00895442"/>
    <w:rsid w:val="008B4AB1"/>
    <w:rsid w:val="008B62D2"/>
    <w:rsid w:val="008E2EB5"/>
    <w:rsid w:val="008E5D49"/>
    <w:rsid w:val="0090455F"/>
    <w:rsid w:val="009249F6"/>
    <w:rsid w:val="009271A8"/>
    <w:rsid w:val="00933833"/>
    <w:rsid w:val="0096136B"/>
    <w:rsid w:val="0096470D"/>
    <w:rsid w:val="00970943"/>
    <w:rsid w:val="009819C7"/>
    <w:rsid w:val="00987A75"/>
    <w:rsid w:val="009C625F"/>
    <w:rsid w:val="009D20C4"/>
    <w:rsid w:val="009E4EB3"/>
    <w:rsid w:val="00A00F8E"/>
    <w:rsid w:val="00A07C3D"/>
    <w:rsid w:val="00A12779"/>
    <w:rsid w:val="00A17D75"/>
    <w:rsid w:val="00A36D48"/>
    <w:rsid w:val="00A43F19"/>
    <w:rsid w:val="00A545D2"/>
    <w:rsid w:val="00A5744D"/>
    <w:rsid w:val="00A76A59"/>
    <w:rsid w:val="00A86F47"/>
    <w:rsid w:val="00A91844"/>
    <w:rsid w:val="00A948E8"/>
    <w:rsid w:val="00A94D28"/>
    <w:rsid w:val="00AA32D5"/>
    <w:rsid w:val="00AC0882"/>
    <w:rsid w:val="00AC2500"/>
    <w:rsid w:val="00AF6624"/>
    <w:rsid w:val="00B0219D"/>
    <w:rsid w:val="00B06286"/>
    <w:rsid w:val="00B870E9"/>
    <w:rsid w:val="00BA194C"/>
    <w:rsid w:val="00BB59AC"/>
    <w:rsid w:val="00BC5008"/>
    <w:rsid w:val="00BD2B7A"/>
    <w:rsid w:val="00BF1F60"/>
    <w:rsid w:val="00BF63F2"/>
    <w:rsid w:val="00C140E8"/>
    <w:rsid w:val="00C200DE"/>
    <w:rsid w:val="00C31D43"/>
    <w:rsid w:val="00C44F69"/>
    <w:rsid w:val="00C45F55"/>
    <w:rsid w:val="00C4762A"/>
    <w:rsid w:val="00C529F7"/>
    <w:rsid w:val="00C604A2"/>
    <w:rsid w:val="00C616F2"/>
    <w:rsid w:val="00C671AF"/>
    <w:rsid w:val="00C9439A"/>
    <w:rsid w:val="00CB095F"/>
    <w:rsid w:val="00CB2F59"/>
    <w:rsid w:val="00CC54B2"/>
    <w:rsid w:val="00D15DEB"/>
    <w:rsid w:val="00D21046"/>
    <w:rsid w:val="00D22DEC"/>
    <w:rsid w:val="00D24BC4"/>
    <w:rsid w:val="00D34B5B"/>
    <w:rsid w:val="00D35F00"/>
    <w:rsid w:val="00D57092"/>
    <w:rsid w:val="00D6270B"/>
    <w:rsid w:val="00D76B83"/>
    <w:rsid w:val="00D83B26"/>
    <w:rsid w:val="00D8794C"/>
    <w:rsid w:val="00D91BD3"/>
    <w:rsid w:val="00DA2EB8"/>
    <w:rsid w:val="00DA544C"/>
    <w:rsid w:val="00DA7D4D"/>
    <w:rsid w:val="00DB3AEA"/>
    <w:rsid w:val="00DB607D"/>
    <w:rsid w:val="00E43F05"/>
    <w:rsid w:val="00E62B85"/>
    <w:rsid w:val="00E755AC"/>
    <w:rsid w:val="00E97B08"/>
    <w:rsid w:val="00EB3205"/>
    <w:rsid w:val="00ED744C"/>
    <w:rsid w:val="00EF107B"/>
    <w:rsid w:val="00EF1F09"/>
    <w:rsid w:val="00EF3504"/>
    <w:rsid w:val="00F53CD4"/>
    <w:rsid w:val="00FA42CA"/>
    <w:rsid w:val="00FC02BE"/>
    <w:rsid w:val="00FF6DD6"/>
    <w:rsid w:val="6BE5B643"/>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54F60E69"/>
  <w15:chartTrackingRefBased/>
  <w15:docId w15:val="{EB211843-FE10-F143-B347-29DA3D02540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4"/>
        <w:szCs w:val="24"/>
        <w:lang w:val="en-GB"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0"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5C0751"/>
  </w:style>
  <w:style w:type="paragraph" w:styleId="Heading1">
    <w:name w:val="heading 1"/>
    <w:basedOn w:val="Normal"/>
    <w:next w:val="Normal"/>
    <w:link w:val="Heading1Char"/>
    <w:uiPriority w:val="9"/>
    <w:qFormat/>
    <w:rsid w:val="00A5744D"/>
    <w:pPr>
      <w:spacing w:after="360"/>
      <w:outlineLvl w:val="0"/>
    </w:pPr>
    <w:rPr>
      <w:b/>
      <w:bCs/>
      <w:color w:val="194869" w:themeColor="accent1"/>
      <w:sz w:val="44"/>
      <w:szCs w:val="44"/>
    </w:rPr>
  </w:style>
  <w:style w:type="paragraph" w:styleId="Heading2">
    <w:name w:val="heading 2"/>
    <w:basedOn w:val="Normal"/>
    <w:next w:val="Normal"/>
    <w:link w:val="Heading2Char"/>
    <w:uiPriority w:val="9"/>
    <w:unhideWhenUsed/>
    <w:qFormat/>
    <w:rsid w:val="00F53CD4"/>
    <w:pPr>
      <w:spacing w:before="240" w:after="120"/>
      <w:outlineLvl w:val="1"/>
    </w:pPr>
    <w:rPr>
      <w:b/>
      <w:bCs/>
      <w:color w:val="20A6CA" w:themeColor="accent2"/>
      <w:sz w:val="36"/>
      <w:szCs w:val="36"/>
    </w:rPr>
  </w:style>
  <w:style w:type="paragraph" w:styleId="Heading3">
    <w:name w:val="heading 3"/>
    <w:basedOn w:val="Normal"/>
    <w:next w:val="Normal"/>
    <w:link w:val="Heading3Char"/>
    <w:uiPriority w:val="9"/>
    <w:semiHidden/>
    <w:unhideWhenUsed/>
    <w:qFormat/>
    <w:rsid w:val="00A12779"/>
    <w:pPr>
      <w:keepNext/>
      <w:keepLines/>
      <w:spacing w:before="40"/>
      <w:outlineLvl w:val="2"/>
    </w:pPr>
    <w:rPr>
      <w:rFonts w:asciiTheme="majorHAnsi" w:eastAsiaTheme="majorEastAsia" w:hAnsiTheme="majorHAnsi" w:cstheme="majorBidi"/>
      <w:color w:val="0C2334" w:themeColor="accent1" w:themeShade="7F"/>
    </w:rPr>
  </w:style>
  <w:style w:type="paragraph" w:styleId="Heading4">
    <w:name w:val="heading 4"/>
    <w:basedOn w:val="Normal"/>
    <w:next w:val="Normal"/>
    <w:link w:val="Heading4Char"/>
    <w:uiPriority w:val="9"/>
    <w:semiHidden/>
    <w:unhideWhenUsed/>
    <w:qFormat/>
    <w:rsid w:val="00357599"/>
    <w:pPr>
      <w:keepNext/>
      <w:keepLines/>
      <w:spacing w:before="40"/>
      <w:outlineLvl w:val="3"/>
    </w:pPr>
    <w:rPr>
      <w:rFonts w:asciiTheme="majorHAnsi" w:eastAsiaTheme="majorEastAsia" w:hAnsiTheme="majorHAnsi" w:cstheme="majorBidi"/>
      <w:i/>
      <w:iCs/>
      <w:color w:val="12354E" w:themeColor="accent1" w:themeShade="BF"/>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9819C7"/>
    <w:pPr>
      <w:tabs>
        <w:tab w:val="center" w:pos="4513"/>
        <w:tab w:val="right" w:pos="9026"/>
      </w:tabs>
    </w:pPr>
  </w:style>
  <w:style w:type="character" w:customStyle="1" w:styleId="HeaderChar">
    <w:name w:val="Header Char"/>
    <w:basedOn w:val="DefaultParagraphFont"/>
    <w:link w:val="Header"/>
    <w:uiPriority w:val="99"/>
    <w:rsid w:val="009819C7"/>
  </w:style>
  <w:style w:type="paragraph" w:styleId="Footer">
    <w:name w:val="footer"/>
    <w:basedOn w:val="Normal"/>
    <w:link w:val="FooterChar"/>
    <w:uiPriority w:val="99"/>
    <w:unhideWhenUsed/>
    <w:rsid w:val="009819C7"/>
    <w:pPr>
      <w:tabs>
        <w:tab w:val="center" w:pos="4513"/>
        <w:tab w:val="right" w:pos="9026"/>
      </w:tabs>
    </w:pPr>
  </w:style>
  <w:style w:type="character" w:customStyle="1" w:styleId="FooterChar">
    <w:name w:val="Footer Char"/>
    <w:basedOn w:val="DefaultParagraphFont"/>
    <w:link w:val="Footer"/>
    <w:uiPriority w:val="99"/>
    <w:rsid w:val="009819C7"/>
  </w:style>
  <w:style w:type="paragraph" w:styleId="ListParagraph">
    <w:name w:val="List Paragraph"/>
    <w:aliases w:val="List Bullet Mary,Para numbering,Titre1,Bullets,Evidence on Demand bullet points,CEIL PEAKS bullet points,Scriptoria bullet points,List Paragraph 1"/>
    <w:basedOn w:val="Normal"/>
    <w:link w:val="ListParagraphChar"/>
    <w:qFormat/>
    <w:rsid w:val="00530BA8"/>
    <w:pPr>
      <w:numPr>
        <w:numId w:val="1"/>
      </w:numPr>
      <w:spacing w:after="240"/>
      <w:ind w:left="714" w:hanging="357"/>
      <w:contextualSpacing/>
    </w:pPr>
    <w:rPr>
      <w:color w:val="12354E" w:themeColor="accent1" w:themeShade="BF"/>
      <w:lang w:val="fr-FR"/>
    </w:rPr>
  </w:style>
  <w:style w:type="character" w:customStyle="1" w:styleId="Heading1Char">
    <w:name w:val="Heading 1 Char"/>
    <w:basedOn w:val="DefaultParagraphFont"/>
    <w:link w:val="Heading1"/>
    <w:uiPriority w:val="9"/>
    <w:rsid w:val="00A5744D"/>
    <w:rPr>
      <w:b/>
      <w:bCs/>
      <w:color w:val="194869" w:themeColor="accent1"/>
      <w:sz w:val="44"/>
      <w:szCs w:val="44"/>
    </w:rPr>
  </w:style>
  <w:style w:type="character" w:customStyle="1" w:styleId="Heading2Char">
    <w:name w:val="Heading 2 Char"/>
    <w:basedOn w:val="DefaultParagraphFont"/>
    <w:link w:val="Heading2"/>
    <w:uiPriority w:val="9"/>
    <w:rsid w:val="00F53CD4"/>
    <w:rPr>
      <w:b/>
      <w:bCs/>
      <w:color w:val="20A6CA" w:themeColor="accent2"/>
      <w:sz w:val="36"/>
      <w:szCs w:val="36"/>
    </w:rPr>
  </w:style>
  <w:style w:type="paragraph" w:customStyle="1" w:styleId="Boxtitle">
    <w:name w:val="Box title"/>
    <w:basedOn w:val="Normal"/>
    <w:qFormat/>
    <w:rsid w:val="00B06286"/>
    <w:rPr>
      <w:b/>
      <w:bCs/>
      <w:color w:val="4EB3B9" w:themeColor="accent4"/>
      <w:sz w:val="32"/>
      <w:szCs w:val="32"/>
    </w:rPr>
  </w:style>
  <w:style w:type="paragraph" w:customStyle="1" w:styleId="Body">
    <w:name w:val="Body"/>
    <w:basedOn w:val="Normal"/>
    <w:qFormat/>
    <w:rsid w:val="00530BA8"/>
    <w:pPr>
      <w:spacing w:after="240"/>
    </w:pPr>
    <w:rPr>
      <w:color w:val="12354E" w:themeColor="accent1" w:themeShade="BF"/>
      <w:lang w:val="fr-FR"/>
    </w:rPr>
  </w:style>
  <w:style w:type="paragraph" w:customStyle="1" w:styleId="Boxtext">
    <w:name w:val="Box text"/>
    <w:basedOn w:val="Normal"/>
    <w:qFormat/>
    <w:rsid w:val="002D4607"/>
    <w:rPr>
      <w:color w:val="44546A" w:themeColor="text2"/>
      <w:lang w:val="fr-FR"/>
    </w:rPr>
  </w:style>
  <w:style w:type="paragraph" w:customStyle="1" w:styleId="Figure-TableHeading">
    <w:name w:val="Figure-Table Heading"/>
    <w:basedOn w:val="Normal"/>
    <w:qFormat/>
    <w:rsid w:val="00244D2A"/>
    <w:pPr>
      <w:spacing w:after="240"/>
    </w:pPr>
    <w:rPr>
      <w:b/>
      <w:bCs/>
      <w:color w:val="4EB3B9" w:themeColor="accent4"/>
    </w:rPr>
  </w:style>
  <w:style w:type="paragraph" w:customStyle="1" w:styleId="Header3">
    <w:name w:val="Header 3"/>
    <w:basedOn w:val="Body"/>
    <w:qFormat/>
    <w:rsid w:val="00895442"/>
    <w:pPr>
      <w:spacing w:after="60"/>
    </w:pPr>
    <w:rPr>
      <w:b/>
      <w:bCs/>
      <w:color w:val="F39371" w:themeColor="accent6"/>
      <w:sz w:val="28"/>
      <w:szCs w:val="28"/>
    </w:rPr>
  </w:style>
  <w:style w:type="table" w:styleId="TableGrid">
    <w:name w:val="Table Grid"/>
    <w:basedOn w:val="TableNormal"/>
    <w:uiPriority w:val="39"/>
    <w:rsid w:val="00244D2A"/>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IWRMhyperlinks">
    <w:name w:val="IWRM hyperlinks"/>
    <w:basedOn w:val="DefaultParagraphFont"/>
    <w:uiPriority w:val="1"/>
    <w:qFormat/>
    <w:rsid w:val="007F2931"/>
    <w:rPr>
      <w:rFonts w:cs="Times New Roman (Body CS)"/>
      <w:u w:val="single" w:color="4EB3B9" w:themeColor="accent4"/>
      <w:lang w:val="en-GB"/>
    </w:rPr>
  </w:style>
  <w:style w:type="character" w:customStyle="1" w:styleId="Bold">
    <w:name w:val="Bold"/>
    <w:basedOn w:val="DefaultParagraphFont"/>
    <w:uiPriority w:val="1"/>
    <w:qFormat/>
    <w:rsid w:val="007F2931"/>
    <w:rPr>
      <w:b/>
      <w:bCs/>
    </w:rPr>
  </w:style>
  <w:style w:type="character" w:customStyle="1" w:styleId="Italics">
    <w:name w:val="Italics"/>
    <w:basedOn w:val="DefaultParagraphFont"/>
    <w:uiPriority w:val="1"/>
    <w:qFormat/>
    <w:rsid w:val="007F2931"/>
    <w:rPr>
      <w:i/>
      <w:iCs/>
    </w:rPr>
  </w:style>
  <w:style w:type="character" w:styleId="Hyperlink">
    <w:name w:val="Hyperlink"/>
    <w:basedOn w:val="DefaultParagraphFont"/>
    <w:uiPriority w:val="99"/>
    <w:unhideWhenUsed/>
    <w:rsid w:val="004646E9"/>
    <w:rPr>
      <w:color w:val="8EC044" w:themeColor="hyperlink"/>
      <w:u w:val="single"/>
    </w:rPr>
  </w:style>
  <w:style w:type="paragraph" w:styleId="Subtitle">
    <w:name w:val="Subtitle"/>
    <w:basedOn w:val="Normal"/>
    <w:next w:val="Normal"/>
    <w:link w:val="SubtitleChar"/>
    <w:uiPriority w:val="11"/>
    <w:qFormat/>
    <w:rsid w:val="00970943"/>
    <w:pPr>
      <w:spacing w:after="1000" w:line="276" w:lineRule="auto"/>
    </w:pPr>
    <w:rPr>
      <w:rFonts w:eastAsiaTheme="minorEastAsia"/>
      <w:smallCaps/>
      <w:color w:val="595959" w:themeColor="text1" w:themeTint="A6"/>
      <w:lang w:bidi="en-US"/>
    </w:rPr>
  </w:style>
  <w:style w:type="character" w:customStyle="1" w:styleId="SubtitleChar">
    <w:name w:val="Subtitle Char"/>
    <w:basedOn w:val="DefaultParagraphFont"/>
    <w:link w:val="Subtitle"/>
    <w:uiPriority w:val="11"/>
    <w:rsid w:val="00970943"/>
    <w:rPr>
      <w:rFonts w:eastAsiaTheme="minorEastAsia"/>
      <w:smallCaps/>
      <w:color w:val="595959" w:themeColor="text1" w:themeTint="A6"/>
      <w:lang w:bidi="en-US"/>
    </w:rPr>
  </w:style>
  <w:style w:type="paragraph" w:styleId="FootnoteText">
    <w:name w:val="footnote text"/>
    <w:basedOn w:val="Normal"/>
    <w:link w:val="FootnoteTextChar"/>
    <w:uiPriority w:val="99"/>
    <w:unhideWhenUsed/>
    <w:rsid w:val="00970943"/>
    <w:pPr>
      <w:spacing w:line="276" w:lineRule="auto"/>
    </w:pPr>
    <w:rPr>
      <w:rFonts w:eastAsiaTheme="minorEastAsia"/>
      <w:lang w:bidi="en-US"/>
    </w:rPr>
  </w:style>
  <w:style w:type="character" w:customStyle="1" w:styleId="FootnoteTextChar">
    <w:name w:val="Footnote Text Char"/>
    <w:basedOn w:val="DefaultParagraphFont"/>
    <w:link w:val="FootnoteText"/>
    <w:uiPriority w:val="99"/>
    <w:rsid w:val="00970943"/>
    <w:rPr>
      <w:rFonts w:eastAsiaTheme="minorEastAsia"/>
      <w:lang w:bidi="en-US"/>
    </w:rPr>
  </w:style>
  <w:style w:type="character" w:styleId="FootnoteReference">
    <w:name w:val="footnote reference"/>
    <w:basedOn w:val="DefaultParagraphFont"/>
    <w:uiPriority w:val="99"/>
    <w:unhideWhenUsed/>
    <w:rsid w:val="00970943"/>
    <w:rPr>
      <w:vertAlign w:val="superscript"/>
    </w:rPr>
  </w:style>
  <w:style w:type="character" w:customStyle="1" w:styleId="normaltextrun">
    <w:name w:val="normaltextrun"/>
    <w:basedOn w:val="DefaultParagraphFont"/>
    <w:rsid w:val="00970943"/>
  </w:style>
  <w:style w:type="character" w:styleId="CommentReference">
    <w:name w:val="annotation reference"/>
    <w:basedOn w:val="DefaultParagraphFont"/>
    <w:uiPriority w:val="99"/>
    <w:semiHidden/>
    <w:unhideWhenUsed/>
    <w:rsid w:val="00970943"/>
    <w:rPr>
      <w:sz w:val="18"/>
      <w:szCs w:val="18"/>
    </w:rPr>
  </w:style>
  <w:style w:type="paragraph" w:styleId="CommentText">
    <w:name w:val="annotation text"/>
    <w:basedOn w:val="Normal"/>
    <w:link w:val="CommentTextChar"/>
    <w:uiPriority w:val="99"/>
    <w:unhideWhenUsed/>
    <w:rsid w:val="00970943"/>
    <w:pPr>
      <w:spacing w:after="120" w:line="276" w:lineRule="auto"/>
    </w:pPr>
    <w:rPr>
      <w:rFonts w:eastAsiaTheme="minorEastAsia"/>
      <w:lang w:bidi="en-US"/>
    </w:rPr>
  </w:style>
  <w:style w:type="character" w:customStyle="1" w:styleId="CommentTextChar">
    <w:name w:val="Comment Text Char"/>
    <w:basedOn w:val="DefaultParagraphFont"/>
    <w:link w:val="CommentText"/>
    <w:uiPriority w:val="99"/>
    <w:rsid w:val="00970943"/>
    <w:rPr>
      <w:rFonts w:eastAsiaTheme="minorEastAsia"/>
      <w:lang w:bidi="en-US"/>
    </w:rPr>
  </w:style>
  <w:style w:type="character" w:styleId="FollowedHyperlink">
    <w:name w:val="FollowedHyperlink"/>
    <w:basedOn w:val="DefaultParagraphFont"/>
    <w:uiPriority w:val="99"/>
    <w:semiHidden/>
    <w:unhideWhenUsed/>
    <w:rsid w:val="005550D4"/>
    <w:rPr>
      <w:color w:val="02615B" w:themeColor="followedHyperlink"/>
      <w:u w:val="single"/>
    </w:rPr>
  </w:style>
  <w:style w:type="paragraph" w:styleId="BalloonText">
    <w:name w:val="Balloon Text"/>
    <w:basedOn w:val="Normal"/>
    <w:link w:val="BalloonTextChar"/>
    <w:uiPriority w:val="99"/>
    <w:semiHidden/>
    <w:unhideWhenUsed/>
    <w:rsid w:val="009E4EB3"/>
    <w:rPr>
      <w:rFonts w:ascii="Segoe UI" w:hAnsi="Segoe UI" w:cs="Segoe UI"/>
      <w:sz w:val="18"/>
      <w:szCs w:val="18"/>
    </w:rPr>
  </w:style>
  <w:style w:type="character" w:customStyle="1" w:styleId="BalloonTextChar">
    <w:name w:val="Balloon Text Char"/>
    <w:basedOn w:val="DefaultParagraphFont"/>
    <w:link w:val="BalloonText"/>
    <w:uiPriority w:val="99"/>
    <w:semiHidden/>
    <w:rsid w:val="009E4EB3"/>
    <w:rPr>
      <w:rFonts w:ascii="Segoe UI" w:hAnsi="Segoe UI" w:cs="Segoe UI"/>
      <w:sz w:val="18"/>
      <w:szCs w:val="18"/>
    </w:rPr>
  </w:style>
  <w:style w:type="character" w:customStyle="1" w:styleId="eop">
    <w:name w:val="eop"/>
    <w:basedOn w:val="DefaultParagraphFont"/>
    <w:rsid w:val="00450569"/>
  </w:style>
  <w:style w:type="paragraph" w:customStyle="1" w:styleId="paragraph">
    <w:name w:val="paragraph"/>
    <w:basedOn w:val="Normal"/>
    <w:rsid w:val="00450569"/>
    <w:pPr>
      <w:spacing w:beforeAutospacing="1" w:after="160" w:afterAutospacing="1" w:line="259" w:lineRule="auto"/>
    </w:pPr>
    <w:rPr>
      <w:rFonts w:ascii="Times New Roman" w:eastAsia="Times New Roman" w:hAnsi="Times New Roman" w:cs="Times New Roman"/>
      <w:lang w:eastAsia="en-GB"/>
    </w:rPr>
  </w:style>
  <w:style w:type="character" w:customStyle="1" w:styleId="ListParagraphChar">
    <w:name w:val="List Paragraph Char"/>
    <w:aliases w:val="List Bullet Mary Char,Para numbering Char,Titre1 Char,Bullets Char,Evidence on Demand bullet points Char,CEIL PEAKS bullet points Char,Scriptoria bullet points Char,List Paragraph 1 Char"/>
    <w:link w:val="ListParagraph"/>
    <w:rsid w:val="00030CDA"/>
    <w:rPr>
      <w:color w:val="12354E" w:themeColor="accent1" w:themeShade="BF"/>
      <w:lang w:val="fr-FR"/>
    </w:rPr>
  </w:style>
  <w:style w:type="table" w:styleId="GridTable1Light-Accent5">
    <w:name w:val="Grid Table 1 Light Accent 5"/>
    <w:basedOn w:val="TableNormal"/>
    <w:uiPriority w:val="46"/>
    <w:rsid w:val="00C45F55"/>
    <w:rPr>
      <w:sz w:val="22"/>
      <w:szCs w:val="22"/>
      <w:lang w:val="en-US"/>
    </w:rPr>
    <w:tblPr>
      <w:tblStyleRowBandSize w:val="1"/>
      <w:tblStyleColBandSize w:val="1"/>
      <w:tblInd w:w="0" w:type="nil"/>
      <w:tblBorders>
        <w:top w:val="single" w:sz="4" w:space="0" w:color="F9CFB0" w:themeColor="accent5" w:themeTint="66"/>
        <w:left w:val="single" w:sz="4" w:space="0" w:color="F9CFB0" w:themeColor="accent5" w:themeTint="66"/>
        <w:bottom w:val="single" w:sz="4" w:space="0" w:color="F9CFB0" w:themeColor="accent5" w:themeTint="66"/>
        <w:right w:val="single" w:sz="4" w:space="0" w:color="F9CFB0" w:themeColor="accent5" w:themeTint="66"/>
        <w:insideH w:val="single" w:sz="4" w:space="0" w:color="F9CFB0" w:themeColor="accent5" w:themeTint="66"/>
        <w:insideV w:val="single" w:sz="4" w:space="0" w:color="F9CFB0" w:themeColor="accent5" w:themeTint="66"/>
      </w:tblBorders>
    </w:tblPr>
    <w:tblStylePr w:type="firstRow">
      <w:rPr>
        <w:b/>
        <w:bCs/>
      </w:rPr>
      <w:tblPr/>
      <w:tcPr>
        <w:tcBorders>
          <w:bottom w:val="single" w:sz="12" w:space="0" w:color="F6B789" w:themeColor="accent5" w:themeTint="99"/>
        </w:tcBorders>
      </w:tcPr>
    </w:tblStylePr>
    <w:tblStylePr w:type="lastRow">
      <w:rPr>
        <w:b/>
        <w:bCs/>
      </w:rPr>
      <w:tblPr/>
      <w:tcPr>
        <w:tcBorders>
          <w:top w:val="double" w:sz="2" w:space="0" w:color="F6B789" w:themeColor="accent5" w:themeTint="99"/>
        </w:tcBorders>
      </w:tcPr>
    </w:tblStylePr>
    <w:tblStylePr w:type="firstCol">
      <w:rPr>
        <w:b/>
        <w:bCs/>
      </w:rPr>
    </w:tblStylePr>
    <w:tblStylePr w:type="lastCol">
      <w:rPr>
        <w:b/>
        <w:bCs/>
      </w:rPr>
    </w:tblStylePr>
  </w:style>
  <w:style w:type="table" w:styleId="GridTable1Light-Accent1">
    <w:name w:val="Grid Table 1 Light Accent 1"/>
    <w:basedOn w:val="TableNormal"/>
    <w:uiPriority w:val="46"/>
    <w:rsid w:val="002A0CCF"/>
    <w:rPr>
      <w:sz w:val="22"/>
      <w:szCs w:val="22"/>
      <w:lang w:val="en-US"/>
    </w:rPr>
    <w:tblPr>
      <w:tblStyleRowBandSize w:val="1"/>
      <w:tblStyleColBandSize w:val="1"/>
      <w:tblInd w:w="0" w:type="nil"/>
      <w:tblBorders>
        <w:top w:val="single" w:sz="4" w:space="0" w:color="84BAE1" w:themeColor="accent1" w:themeTint="66"/>
        <w:left w:val="single" w:sz="4" w:space="0" w:color="84BAE1" w:themeColor="accent1" w:themeTint="66"/>
        <w:bottom w:val="single" w:sz="4" w:space="0" w:color="84BAE1" w:themeColor="accent1" w:themeTint="66"/>
        <w:right w:val="single" w:sz="4" w:space="0" w:color="84BAE1" w:themeColor="accent1" w:themeTint="66"/>
        <w:insideH w:val="single" w:sz="4" w:space="0" w:color="84BAE1" w:themeColor="accent1" w:themeTint="66"/>
        <w:insideV w:val="single" w:sz="4" w:space="0" w:color="84BAE1" w:themeColor="accent1" w:themeTint="66"/>
      </w:tblBorders>
    </w:tblPr>
    <w:tblStylePr w:type="firstRow">
      <w:rPr>
        <w:b/>
        <w:bCs/>
      </w:rPr>
      <w:tblPr/>
      <w:tcPr>
        <w:tcBorders>
          <w:bottom w:val="single" w:sz="12" w:space="0" w:color="4698D3" w:themeColor="accent1" w:themeTint="99"/>
        </w:tcBorders>
      </w:tcPr>
    </w:tblStylePr>
    <w:tblStylePr w:type="lastRow">
      <w:rPr>
        <w:b/>
        <w:bCs/>
      </w:rPr>
      <w:tblPr/>
      <w:tcPr>
        <w:tcBorders>
          <w:top w:val="double" w:sz="2" w:space="0" w:color="4698D3" w:themeColor="accent1" w:themeTint="99"/>
        </w:tcBorders>
      </w:tcPr>
    </w:tblStylePr>
    <w:tblStylePr w:type="firstCol">
      <w:rPr>
        <w:b/>
        <w:bCs/>
      </w:rPr>
    </w:tblStylePr>
    <w:tblStylePr w:type="lastCol">
      <w:rPr>
        <w:b/>
        <w:bCs/>
      </w:rPr>
    </w:tblStylePr>
  </w:style>
  <w:style w:type="character" w:customStyle="1" w:styleId="Heading4Char">
    <w:name w:val="Heading 4 Char"/>
    <w:basedOn w:val="DefaultParagraphFont"/>
    <w:link w:val="Heading4"/>
    <w:uiPriority w:val="9"/>
    <w:semiHidden/>
    <w:rsid w:val="00357599"/>
    <w:rPr>
      <w:rFonts w:asciiTheme="majorHAnsi" w:eastAsiaTheme="majorEastAsia" w:hAnsiTheme="majorHAnsi" w:cstheme="majorBidi"/>
      <w:i/>
      <w:iCs/>
      <w:color w:val="12354E" w:themeColor="accent1" w:themeShade="BF"/>
    </w:rPr>
  </w:style>
  <w:style w:type="paragraph" w:styleId="Caption">
    <w:name w:val="caption"/>
    <w:basedOn w:val="Normal"/>
    <w:next w:val="Normal"/>
    <w:uiPriority w:val="35"/>
    <w:unhideWhenUsed/>
    <w:qFormat/>
    <w:rsid w:val="00342022"/>
    <w:pPr>
      <w:spacing w:after="200"/>
    </w:pPr>
    <w:rPr>
      <w:i/>
      <w:iCs/>
      <w:color w:val="44546A" w:themeColor="text2"/>
      <w:sz w:val="18"/>
      <w:szCs w:val="18"/>
      <w:lang w:val="en-US"/>
    </w:rPr>
  </w:style>
  <w:style w:type="paragraph" w:customStyle="1" w:styleId="Heading11">
    <w:name w:val="Heading 11"/>
    <w:basedOn w:val="Heading1"/>
    <w:qFormat/>
    <w:rsid w:val="00A12779"/>
    <w:pPr>
      <w:keepNext/>
      <w:spacing w:before="60" w:after="60"/>
      <w:ind w:left="360" w:hanging="360"/>
    </w:pPr>
    <w:rPr>
      <w:rFonts w:eastAsia="Times New Roman" w:cstheme="minorHAnsi"/>
      <w:b w:val="0"/>
      <w:color w:val="00B0F0"/>
      <w:kern w:val="32"/>
      <w:sz w:val="36"/>
      <w:szCs w:val="36"/>
      <w:lang w:val="en-US"/>
    </w:rPr>
  </w:style>
  <w:style w:type="character" w:customStyle="1" w:styleId="Heading3Char">
    <w:name w:val="Heading 3 Char"/>
    <w:basedOn w:val="DefaultParagraphFont"/>
    <w:link w:val="Heading3"/>
    <w:uiPriority w:val="9"/>
    <w:semiHidden/>
    <w:rsid w:val="00A12779"/>
    <w:rPr>
      <w:rFonts w:asciiTheme="majorHAnsi" w:eastAsiaTheme="majorEastAsia" w:hAnsiTheme="majorHAnsi" w:cstheme="majorBidi"/>
      <w:color w:val="0C2334" w:themeColor="accent1" w:themeShade="7F"/>
    </w:rPr>
  </w:style>
  <w:style w:type="character" w:styleId="UnresolvedMention">
    <w:name w:val="Unresolved Mention"/>
    <w:basedOn w:val="DefaultParagraphFont"/>
    <w:uiPriority w:val="99"/>
    <w:semiHidden/>
    <w:unhideWhenUsed/>
    <w:rsid w:val="004779F3"/>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78717912">
      <w:bodyDiv w:val="1"/>
      <w:marLeft w:val="0"/>
      <w:marRight w:val="0"/>
      <w:marTop w:val="0"/>
      <w:marBottom w:val="0"/>
      <w:divBdr>
        <w:top w:val="none" w:sz="0" w:space="0" w:color="auto"/>
        <w:left w:val="none" w:sz="0" w:space="0" w:color="auto"/>
        <w:bottom w:val="none" w:sz="0" w:space="0" w:color="auto"/>
        <w:right w:val="none" w:sz="0" w:space="0" w:color="auto"/>
      </w:divBdr>
    </w:div>
    <w:div w:id="162206504">
      <w:bodyDiv w:val="1"/>
      <w:marLeft w:val="0"/>
      <w:marRight w:val="0"/>
      <w:marTop w:val="0"/>
      <w:marBottom w:val="0"/>
      <w:divBdr>
        <w:top w:val="none" w:sz="0" w:space="0" w:color="auto"/>
        <w:left w:val="none" w:sz="0" w:space="0" w:color="auto"/>
        <w:bottom w:val="none" w:sz="0" w:space="0" w:color="auto"/>
        <w:right w:val="none" w:sz="0" w:space="0" w:color="auto"/>
      </w:divBdr>
    </w:div>
    <w:div w:id="194857702">
      <w:bodyDiv w:val="1"/>
      <w:marLeft w:val="0"/>
      <w:marRight w:val="0"/>
      <w:marTop w:val="0"/>
      <w:marBottom w:val="0"/>
      <w:divBdr>
        <w:top w:val="none" w:sz="0" w:space="0" w:color="auto"/>
        <w:left w:val="none" w:sz="0" w:space="0" w:color="auto"/>
        <w:bottom w:val="none" w:sz="0" w:space="0" w:color="auto"/>
        <w:right w:val="none" w:sz="0" w:space="0" w:color="auto"/>
      </w:divBdr>
    </w:div>
    <w:div w:id="211235028">
      <w:bodyDiv w:val="1"/>
      <w:marLeft w:val="0"/>
      <w:marRight w:val="0"/>
      <w:marTop w:val="0"/>
      <w:marBottom w:val="0"/>
      <w:divBdr>
        <w:top w:val="none" w:sz="0" w:space="0" w:color="auto"/>
        <w:left w:val="none" w:sz="0" w:space="0" w:color="auto"/>
        <w:bottom w:val="none" w:sz="0" w:space="0" w:color="auto"/>
        <w:right w:val="none" w:sz="0" w:space="0" w:color="auto"/>
      </w:divBdr>
    </w:div>
    <w:div w:id="221259814">
      <w:bodyDiv w:val="1"/>
      <w:marLeft w:val="0"/>
      <w:marRight w:val="0"/>
      <w:marTop w:val="0"/>
      <w:marBottom w:val="0"/>
      <w:divBdr>
        <w:top w:val="none" w:sz="0" w:space="0" w:color="auto"/>
        <w:left w:val="none" w:sz="0" w:space="0" w:color="auto"/>
        <w:bottom w:val="none" w:sz="0" w:space="0" w:color="auto"/>
        <w:right w:val="none" w:sz="0" w:space="0" w:color="auto"/>
      </w:divBdr>
    </w:div>
    <w:div w:id="274530895">
      <w:bodyDiv w:val="1"/>
      <w:marLeft w:val="0"/>
      <w:marRight w:val="0"/>
      <w:marTop w:val="0"/>
      <w:marBottom w:val="0"/>
      <w:divBdr>
        <w:top w:val="none" w:sz="0" w:space="0" w:color="auto"/>
        <w:left w:val="none" w:sz="0" w:space="0" w:color="auto"/>
        <w:bottom w:val="none" w:sz="0" w:space="0" w:color="auto"/>
        <w:right w:val="none" w:sz="0" w:space="0" w:color="auto"/>
      </w:divBdr>
    </w:div>
    <w:div w:id="309334308">
      <w:bodyDiv w:val="1"/>
      <w:marLeft w:val="0"/>
      <w:marRight w:val="0"/>
      <w:marTop w:val="0"/>
      <w:marBottom w:val="0"/>
      <w:divBdr>
        <w:top w:val="none" w:sz="0" w:space="0" w:color="auto"/>
        <w:left w:val="none" w:sz="0" w:space="0" w:color="auto"/>
        <w:bottom w:val="none" w:sz="0" w:space="0" w:color="auto"/>
        <w:right w:val="none" w:sz="0" w:space="0" w:color="auto"/>
      </w:divBdr>
    </w:div>
    <w:div w:id="417679839">
      <w:bodyDiv w:val="1"/>
      <w:marLeft w:val="0"/>
      <w:marRight w:val="0"/>
      <w:marTop w:val="0"/>
      <w:marBottom w:val="0"/>
      <w:divBdr>
        <w:top w:val="none" w:sz="0" w:space="0" w:color="auto"/>
        <w:left w:val="none" w:sz="0" w:space="0" w:color="auto"/>
        <w:bottom w:val="none" w:sz="0" w:space="0" w:color="auto"/>
        <w:right w:val="none" w:sz="0" w:space="0" w:color="auto"/>
      </w:divBdr>
    </w:div>
    <w:div w:id="437717297">
      <w:bodyDiv w:val="1"/>
      <w:marLeft w:val="0"/>
      <w:marRight w:val="0"/>
      <w:marTop w:val="0"/>
      <w:marBottom w:val="0"/>
      <w:divBdr>
        <w:top w:val="none" w:sz="0" w:space="0" w:color="auto"/>
        <w:left w:val="none" w:sz="0" w:space="0" w:color="auto"/>
        <w:bottom w:val="none" w:sz="0" w:space="0" w:color="auto"/>
        <w:right w:val="none" w:sz="0" w:space="0" w:color="auto"/>
      </w:divBdr>
    </w:div>
    <w:div w:id="510876281">
      <w:bodyDiv w:val="1"/>
      <w:marLeft w:val="0"/>
      <w:marRight w:val="0"/>
      <w:marTop w:val="0"/>
      <w:marBottom w:val="0"/>
      <w:divBdr>
        <w:top w:val="none" w:sz="0" w:space="0" w:color="auto"/>
        <w:left w:val="none" w:sz="0" w:space="0" w:color="auto"/>
        <w:bottom w:val="none" w:sz="0" w:space="0" w:color="auto"/>
        <w:right w:val="none" w:sz="0" w:space="0" w:color="auto"/>
      </w:divBdr>
    </w:div>
    <w:div w:id="571938279">
      <w:bodyDiv w:val="1"/>
      <w:marLeft w:val="0"/>
      <w:marRight w:val="0"/>
      <w:marTop w:val="0"/>
      <w:marBottom w:val="0"/>
      <w:divBdr>
        <w:top w:val="none" w:sz="0" w:space="0" w:color="auto"/>
        <w:left w:val="none" w:sz="0" w:space="0" w:color="auto"/>
        <w:bottom w:val="none" w:sz="0" w:space="0" w:color="auto"/>
        <w:right w:val="none" w:sz="0" w:space="0" w:color="auto"/>
      </w:divBdr>
    </w:div>
    <w:div w:id="648365695">
      <w:bodyDiv w:val="1"/>
      <w:marLeft w:val="0"/>
      <w:marRight w:val="0"/>
      <w:marTop w:val="0"/>
      <w:marBottom w:val="0"/>
      <w:divBdr>
        <w:top w:val="none" w:sz="0" w:space="0" w:color="auto"/>
        <w:left w:val="none" w:sz="0" w:space="0" w:color="auto"/>
        <w:bottom w:val="none" w:sz="0" w:space="0" w:color="auto"/>
        <w:right w:val="none" w:sz="0" w:space="0" w:color="auto"/>
      </w:divBdr>
    </w:div>
    <w:div w:id="661393597">
      <w:bodyDiv w:val="1"/>
      <w:marLeft w:val="0"/>
      <w:marRight w:val="0"/>
      <w:marTop w:val="0"/>
      <w:marBottom w:val="0"/>
      <w:divBdr>
        <w:top w:val="none" w:sz="0" w:space="0" w:color="auto"/>
        <w:left w:val="none" w:sz="0" w:space="0" w:color="auto"/>
        <w:bottom w:val="none" w:sz="0" w:space="0" w:color="auto"/>
        <w:right w:val="none" w:sz="0" w:space="0" w:color="auto"/>
      </w:divBdr>
    </w:div>
    <w:div w:id="708795648">
      <w:bodyDiv w:val="1"/>
      <w:marLeft w:val="0"/>
      <w:marRight w:val="0"/>
      <w:marTop w:val="0"/>
      <w:marBottom w:val="0"/>
      <w:divBdr>
        <w:top w:val="none" w:sz="0" w:space="0" w:color="auto"/>
        <w:left w:val="none" w:sz="0" w:space="0" w:color="auto"/>
        <w:bottom w:val="none" w:sz="0" w:space="0" w:color="auto"/>
        <w:right w:val="none" w:sz="0" w:space="0" w:color="auto"/>
      </w:divBdr>
    </w:div>
    <w:div w:id="709114687">
      <w:bodyDiv w:val="1"/>
      <w:marLeft w:val="0"/>
      <w:marRight w:val="0"/>
      <w:marTop w:val="0"/>
      <w:marBottom w:val="0"/>
      <w:divBdr>
        <w:top w:val="none" w:sz="0" w:space="0" w:color="auto"/>
        <w:left w:val="none" w:sz="0" w:space="0" w:color="auto"/>
        <w:bottom w:val="none" w:sz="0" w:space="0" w:color="auto"/>
        <w:right w:val="none" w:sz="0" w:space="0" w:color="auto"/>
      </w:divBdr>
    </w:div>
    <w:div w:id="763841471">
      <w:bodyDiv w:val="1"/>
      <w:marLeft w:val="0"/>
      <w:marRight w:val="0"/>
      <w:marTop w:val="0"/>
      <w:marBottom w:val="0"/>
      <w:divBdr>
        <w:top w:val="none" w:sz="0" w:space="0" w:color="auto"/>
        <w:left w:val="none" w:sz="0" w:space="0" w:color="auto"/>
        <w:bottom w:val="none" w:sz="0" w:space="0" w:color="auto"/>
        <w:right w:val="none" w:sz="0" w:space="0" w:color="auto"/>
      </w:divBdr>
    </w:div>
    <w:div w:id="778063957">
      <w:bodyDiv w:val="1"/>
      <w:marLeft w:val="0"/>
      <w:marRight w:val="0"/>
      <w:marTop w:val="0"/>
      <w:marBottom w:val="0"/>
      <w:divBdr>
        <w:top w:val="none" w:sz="0" w:space="0" w:color="auto"/>
        <w:left w:val="none" w:sz="0" w:space="0" w:color="auto"/>
        <w:bottom w:val="none" w:sz="0" w:space="0" w:color="auto"/>
        <w:right w:val="none" w:sz="0" w:space="0" w:color="auto"/>
      </w:divBdr>
    </w:div>
    <w:div w:id="961959315">
      <w:bodyDiv w:val="1"/>
      <w:marLeft w:val="0"/>
      <w:marRight w:val="0"/>
      <w:marTop w:val="0"/>
      <w:marBottom w:val="0"/>
      <w:divBdr>
        <w:top w:val="none" w:sz="0" w:space="0" w:color="auto"/>
        <w:left w:val="none" w:sz="0" w:space="0" w:color="auto"/>
        <w:bottom w:val="none" w:sz="0" w:space="0" w:color="auto"/>
        <w:right w:val="none" w:sz="0" w:space="0" w:color="auto"/>
      </w:divBdr>
    </w:div>
    <w:div w:id="1001618154">
      <w:bodyDiv w:val="1"/>
      <w:marLeft w:val="0"/>
      <w:marRight w:val="0"/>
      <w:marTop w:val="0"/>
      <w:marBottom w:val="0"/>
      <w:divBdr>
        <w:top w:val="none" w:sz="0" w:space="0" w:color="auto"/>
        <w:left w:val="none" w:sz="0" w:space="0" w:color="auto"/>
        <w:bottom w:val="none" w:sz="0" w:space="0" w:color="auto"/>
        <w:right w:val="none" w:sz="0" w:space="0" w:color="auto"/>
      </w:divBdr>
    </w:div>
    <w:div w:id="1012994178">
      <w:bodyDiv w:val="1"/>
      <w:marLeft w:val="0"/>
      <w:marRight w:val="0"/>
      <w:marTop w:val="0"/>
      <w:marBottom w:val="0"/>
      <w:divBdr>
        <w:top w:val="none" w:sz="0" w:space="0" w:color="auto"/>
        <w:left w:val="none" w:sz="0" w:space="0" w:color="auto"/>
        <w:bottom w:val="none" w:sz="0" w:space="0" w:color="auto"/>
        <w:right w:val="none" w:sz="0" w:space="0" w:color="auto"/>
      </w:divBdr>
    </w:div>
    <w:div w:id="1072655030">
      <w:bodyDiv w:val="1"/>
      <w:marLeft w:val="0"/>
      <w:marRight w:val="0"/>
      <w:marTop w:val="0"/>
      <w:marBottom w:val="0"/>
      <w:divBdr>
        <w:top w:val="none" w:sz="0" w:space="0" w:color="auto"/>
        <w:left w:val="none" w:sz="0" w:space="0" w:color="auto"/>
        <w:bottom w:val="none" w:sz="0" w:space="0" w:color="auto"/>
        <w:right w:val="none" w:sz="0" w:space="0" w:color="auto"/>
      </w:divBdr>
    </w:div>
    <w:div w:id="1281955215">
      <w:bodyDiv w:val="1"/>
      <w:marLeft w:val="0"/>
      <w:marRight w:val="0"/>
      <w:marTop w:val="0"/>
      <w:marBottom w:val="0"/>
      <w:divBdr>
        <w:top w:val="none" w:sz="0" w:space="0" w:color="auto"/>
        <w:left w:val="none" w:sz="0" w:space="0" w:color="auto"/>
        <w:bottom w:val="none" w:sz="0" w:space="0" w:color="auto"/>
        <w:right w:val="none" w:sz="0" w:space="0" w:color="auto"/>
      </w:divBdr>
    </w:div>
    <w:div w:id="1305964742">
      <w:bodyDiv w:val="1"/>
      <w:marLeft w:val="0"/>
      <w:marRight w:val="0"/>
      <w:marTop w:val="0"/>
      <w:marBottom w:val="0"/>
      <w:divBdr>
        <w:top w:val="none" w:sz="0" w:space="0" w:color="auto"/>
        <w:left w:val="none" w:sz="0" w:space="0" w:color="auto"/>
        <w:bottom w:val="none" w:sz="0" w:space="0" w:color="auto"/>
        <w:right w:val="none" w:sz="0" w:space="0" w:color="auto"/>
      </w:divBdr>
    </w:div>
    <w:div w:id="1372534711">
      <w:bodyDiv w:val="1"/>
      <w:marLeft w:val="0"/>
      <w:marRight w:val="0"/>
      <w:marTop w:val="0"/>
      <w:marBottom w:val="0"/>
      <w:divBdr>
        <w:top w:val="none" w:sz="0" w:space="0" w:color="auto"/>
        <w:left w:val="none" w:sz="0" w:space="0" w:color="auto"/>
        <w:bottom w:val="none" w:sz="0" w:space="0" w:color="auto"/>
        <w:right w:val="none" w:sz="0" w:space="0" w:color="auto"/>
      </w:divBdr>
    </w:div>
    <w:div w:id="1528249108">
      <w:bodyDiv w:val="1"/>
      <w:marLeft w:val="0"/>
      <w:marRight w:val="0"/>
      <w:marTop w:val="0"/>
      <w:marBottom w:val="0"/>
      <w:divBdr>
        <w:top w:val="none" w:sz="0" w:space="0" w:color="auto"/>
        <w:left w:val="none" w:sz="0" w:space="0" w:color="auto"/>
        <w:bottom w:val="none" w:sz="0" w:space="0" w:color="auto"/>
        <w:right w:val="none" w:sz="0" w:space="0" w:color="auto"/>
      </w:divBdr>
    </w:div>
    <w:div w:id="1547718268">
      <w:bodyDiv w:val="1"/>
      <w:marLeft w:val="0"/>
      <w:marRight w:val="0"/>
      <w:marTop w:val="0"/>
      <w:marBottom w:val="0"/>
      <w:divBdr>
        <w:top w:val="none" w:sz="0" w:space="0" w:color="auto"/>
        <w:left w:val="none" w:sz="0" w:space="0" w:color="auto"/>
        <w:bottom w:val="none" w:sz="0" w:space="0" w:color="auto"/>
        <w:right w:val="none" w:sz="0" w:space="0" w:color="auto"/>
      </w:divBdr>
    </w:div>
    <w:div w:id="1615870308">
      <w:bodyDiv w:val="1"/>
      <w:marLeft w:val="0"/>
      <w:marRight w:val="0"/>
      <w:marTop w:val="0"/>
      <w:marBottom w:val="0"/>
      <w:divBdr>
        <w:top w:val="none" w:sz="0" w:space="0" w:color="auto"/>
        <w:left w:val="none" w:sz="0" w:space="0" w:color="auto"/>
        <w:bottom w:val="none" w:sz="0" w:space="0" w:color="auto"/>
        <w:right w:val="none" w:sz="0" w:space="0" w:color="auto"/>
      </w:divBdr>
    </w:div>
    <w:div w:id="1654484596">
      <w:bodyDiv w:val="1"/>
      <w:marLeft w:val="0"/>
      <w:marRight w:val="0"/>
      <w:marTop w:val="0"/>
      <w:marBottom w:val="0"/>
      <w:divBdr>
        <w:top w:val="none" w:sz="0" w:space="0" w:color="auto"/>
        <w:left w:val="none" w:sz="0" w:space="0" w:color="auto"/>
        <w:bottom w:val="none" w:sz="0" w:space="0" w:color="auto"/>
        <w:right w:val="none" w:sz="0" w:space="0" w:color="auto"/>
      </w:divBdr>
    </w:div>
    <w:div w:id="1782844272">
      <w:bodyDiv w:val="1"/>
      <w:marLeft w:val="0"/>
      <w:marRight w:val="0"/>
      <w:marTop w:val="0"/>
      <w:marBottom w:val="0"/>
      <w:divBdr>
        <w:top w:val="none" w:sz="0" w:space="0" w:color="auto"/>
        <w:left w:val="none" w:sz="0" w:space="0" w:color="auto"/>
        <w:bottom w:val="none" w:sz="0" w:space="0" w:color="auto"/>
        <w:right w:val="none" w:sz="0" w:space="0" w:color="auto"/>
      </w:divBdr>
    </w:div>
    <w:div w:id="1906262340">
      <w:bodyDiv w:val="1"/>
      <w:marLeft w:val="0"/>
      <w:marRight w:val="0"/>
      <w:marTop w:val="0"/>
      <w:marBottom w:val="0"/>
      <w:divBdr>
        <w:top w:val="none" w:sz="0" w:space="0" w:color="auto"/>
        <w:left w:val="none" w:sz="0" w:space="0" w:color="auto"/>
        <w:bottom w:val="none" w:sz="0" w:space="0" w:color="auto"/>
        <w:right w:val="none" w:sz="0" w:space="0" w:color="auto"/>
      </w:divBdr>
    </w:div>
    <w:div w:id="1935556496">
      <w:bodyDiv w:val="1"/>
      <w:marLeft w:val="0"/>
      <w:marRight w:val="0"/>
      <w:marTop w:val="0"/>
      <w:marBottom w:val="0"/>
      <w:divBdr>
        <w:top w:val="none" w:sz="0" w:space="0" w:color="auto"/>
        <w:left w:val="none" w:sz="0" w:space="0" w:color="auto"/>
        <w:bottom w:val="none" w:sz="0" w:space="0" w:color="auto"/>
        <w:right w:val="none" w:sz="0" w:space="0" w:color="auto"/>
      </w:divBdr>
    </w:div>
    <w:div w:id="2000234274">
      <w:bodyDiv w:val="1"/>
      <w:marLeft w:val="0"/>
      <w:marRight w:val="0"/>
      <w:marTop w:val="0"/>
      <w:marBottom w:val="0"/>
      <w:divBdr>
        <w:top w:val="none" w:sz="0" w:space="0" w:color="auto"/>
        <w:left w:val="none" w:sz="0" w:space="0" w:color="auto"/>
        <w:bottom w:val="none" w:sz="0" w:space="0" w:color="auto"/>
        <w:right w:val="none" w:sz="0" w:space="0" w:color="auto"/>
      </w:divBdr>
    </w:div>
    <w:div w:id="2052222558">
      <w:bodyDiv w:val="1"/>
      <w:marLeft w:val="0"/>
      <w:marRight w:val="0"/>
      <w:marTop w:val="0"/>
      <w:marBottom w:val="0"/>
      <w:divBdr>
        <w:top w:val="none" w:sz="0" w:space="0" w:color="auto"/>
        <w:left w:val="none" w:sz="0" w:space="0" w:color="auto"/>
        <w:bottom w:val="none" w:sz="0" w:space="0" w:color="auto"/>
        <w:right w:val="none" w:sz="0" w:space="0" w:color="auto"/>
      </w:divBdr>
    </w:div>
    <w:div w:id="2108186423">
      <w:bodyDiv w:val="1"/>
      <w:marLeft w:val="0"/>
      <w:marRight w:val="0"/>
      <w:marTop w:val="0"/>
      <w:marBottom w:val="0"/>
      <w:divBdr>
        <w:top w:val="none" w:sz="0" w:space="0" w:color="auto"/>
        <w:left w:val="none" w:sz="0" w:space="0" w:color="auto"/>
        <w:bottom w:val="none" w:sz="0" w:space="0" w:color="auto"/>
        <w:right w:val="none" w:sz="0" w:space="0" w:color="auto"/>
      </w:divBdr>
    </w:div>
    <w:div w:id="210969422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pixelsPerInch w:val="300"/>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yperlink" Target="https://www.gwptoolbox.org/user/register" TargetMode="External"/><Relationship Id="rId18" Type="http://schemas.openxmlformats.org/officeDocument/2006/relationships/fontTable" Target="fontTable.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hyperlink" Target="https://www.gwptoolbox.org/" TargetMode="External"/><Relationship Id="rId17" Type="http://schemas.openxmlformats.org/officeDocument/2006/relationships/footer" Target="footer1.xml"/><Relationship Id="rId2" Type="http://schemas.openxmlformats.org/officeDocument/2006/relationships/customXml" Target="../customXml/item2.xml"/><Relationship Id="rId16" Type="http://schemas.openxmlformats.org/officeDocument/2006/relationships/header" Target="header1.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yperlink" Target="https://www.gwptoolbox.org/explore/iwrm-survey" TargetMode="External"/><Relationship Id="rId5" Type="http://schemas.openxmlformats.org/officeDocument/2006/relationships/numbering" Target="numbering.xml"/><Relationship Id="rId15" Type="http://schemas.openxmlformats.org/officeDocument/2006/relationships/hyperlink" Target="mailto:sdg6iwrmsp@gwp.org" TargetMode="External"/><Relationship Id="rId10" Type="http://schemas.openxmlformats.org/officeDocument/2006/relationships/endnotes" Target="endnotes.xml"/><Relationship Id="rId19" Type="http://schemas.openxmlformats.org/officeDocument/2006/relationships/theme" Target="theme/theme1.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hyperlink" Target="https://www.gwptoolbox.org/user/login" TargetMode="Externa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IWRM Colors">
      <a:dk1>
        <a:srgbClr val="000000"/>
      </a:dk1>
      <a:lt1>
        <a:srgbClr val="FFFFFF"/>
      </a:lt1>
      <a:dk2>
        <a:srgbClr val="44546A"/>
      </a:dk2>
      <a:lt2>
        <a:srgbClr val="E7E6E6"/>
      </a:lt2>
      <a:accent1>
        <a:srgbClr val="194869"/>
      </a:accent1>
      <a:accent2>
        <a:srgbClr val="20A6CA"/>
      </a:accent2>
      <a:accent3>
        <a:srgbClr val="02A093"/>
      </a:accent3>
      <a:accent4>
        <a:srgbClr val="4EB3B9"/>
      </a:accent4>
      <a:accent5>
        <a:srgbClr val="F1883C"/>
      </a:accent5>
      <a:accent6>
        <a:srgbClr val="F39371"/>
      </a:accent6>
      <a:hlink>
        <a:srgbClr val="8EC044"/>
      </a:hlink>
      <a:folHlink>
        <a:srgbClr val="02615B"/>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ct:contentTypeSchema xmlns:ct="http://schemas.microsoft.com/office/2006/metadata/contentType" xmlns:ma="http://schemas.microsoft.com/office/2006/metadata/properties/metaAttributes" ct:_="" ma:_="" ma:contentTypeName="DHI Document" ma:contentTypeID="0x010100662C79DA35A2284584E29B1E84C9C8C700249DDBCB99AB314F859551F107D2B961" ma:contentTypeVersion="23" ma:contentTypeDescription="Create a new document." ma:contentTypeScope="" ma:versionID="6c14365250b8164616a3b51adba06575">
  <xsd:schema xmlns:xsd="http://www.w3.org/2001/XMLSchema" xmlns:xs="http://www.w3.org/2001/XMLSchema" xmlns:p="http://schemas.microsoft.com/office/2006/metadata/properties" xmlns:ns2="13903724-28f5-48bb-9c71-b0ec8b148fe0" xmlns:ns3="13903724-28f5-48bb-9c71-b0ec8b148fe0" xmlns:ns4="da6fb1b6-4ee2-40fb-bb3b-74c8d3b07269" targetNamespace="http://schemas.microsoft.com/office/2006/metadata/properties" ma:root="true" ma:fieldsID="86cee8694aafd8f56e4909046120d617" ns3:_="" ns4:_="">
    <xsd:import namespace="13903724-28f5-48bb-9c71-b0ec8b148fe0"/>
    <xsd:import namespace="13903724-28f5-48bb-9c71-b0ec8b148fe0"/>
    <xsd:import namespace="da6fb1b6-4ee2-40fb-bb3b-74c8d3b07269"/>
    <xsd:element name="properties">
      <xsd:complexType>
        <xsd:sequence>
          <xsd:element name="documentManagement">
            <xsd:complexType>
              <xsd:all>
                <xsd:element ref="ns2:TaxCatchAll" minOccurs="0"/>
                <xsd:element ref="ns2:TaxCatchAllLabel" minOccurs="0"/>
                <xsd:element ref="ns3:k4ba791d09a440aba63648a4fa83da7e" minOccurs="0"/>
                <xsd:element ref="ns3:n2755ad5c18e49c7adbfdd598b931bcc" minOccurs="0"/>
                <xsd:element ref="ns3:b282f493e26e4ef1a208c9a49b9311f3" minOccurs="0"/>
                <xsd:element ref="ns3:e8bce870359e4a09862e3b9640f665e6" minOccurs="0"/>
                <xsd:element ref="ns3:DHIPublication" minOccurs="0"/>
                <xsd:element ref="ns3:DHIDateCreated" minOccurs="0"/>
                <xsd:element ref="ns3:DHIReviewLink" minOccurs="0"/>
                <xsd:element ref="ns3:DHIManagementApprovalLink" minOccurs="0"/>
                <xsd:element ref="ns4:MediaServiceMetadata" minOccurs="0"/>
                <xsd:element ref="ns4:MediaServiceFastMetadata" minOccurs="0"/>
                <xsd:element ref="ns2:SharedWithUsers" minOccurs="0"/>
                <xsd:element ref="ns2:SharedWithDetails" minOccurs="0"/>
                <xsd:element ref="ns4:lcf76f155ced4ddcb4097134ff3c332f" minOccurs="0"/>
                <xsd:element ref="ns4:MediaServiceOCR" minOccurs="0"/>
                <xsd:element ref="ns4:MediaServiceGenerationTime" minOccurs="0"/>
                <xsd:element ref="ns4:MediaServiceEventHashCode"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13903724-28f5-48bb-9c71-b0ec8b148fe0" elementFormDefault="qualified">
    <xsd:import namespace="http://schemas.microsoft.com/office/2006/documentManagement/types"/>
    <xsd:import namespace="http://schemas.microsoft.com/office/infopath/2007/PartnerControls"/>
    <xsd:element name="TaxCatchAll" ma:index="8" nillable="true" ma:displayName="Taxonomy Catch All Column" ma:hidden="true" ma:list="{6801673a-fca3-46f3-b8d0-63933d2703a0}" ma:internalName="TaxCatchAll" ma:showField="CatchAllData" ma:web="13903724-28f5-48bb-9c71-b0ec8b148fe0">
      <xsd:complexType>
        <xsd:complexContent>
          <xsd:extension base="dms:MultiChoiceLookup">
            <xsd:sequence>
              <xsd:element name="Value" type="dms:Lookup" maxOccurs="unbounded" minOccurs="0" nillable="true"/>
            </xsd:sequence>
          </xsd:extension>
        </xsd:complexContent>
      </xsd:complexType>
    </xsd:element>
    <xsd:element name="TaxCatchAllLabel" ma:index="9" nillable="true" ma:displayName="Taxonomy Catch All Column1" ma:hidden="true" ma:list="{6801673a-fca3-46f3-b8d0-63933d2703a0}" ma:internalName="TaxCatchAllLabel" ma:readOnly="true" ma:showField="CatchAllDataLabel" ma:web="13903724-28f5-48bb-9c71-b0ec8b148fe0">
      <xsd:complexType>
        <xsd:complexContent>
          <xsd:extension base="dms:MultiChoiceLookup">
            <xsd:sequence>
              <xsd:element name="Value" type="dms:Lookup" maxOccurs="unbounded" minOccurs="0" nillable="true"/>
            </xsd:sequence>
          </xsd:extension>
        </xsd:complexContent>
      </xsd:complexType>
    </xsd:element>
    <xsd:element name="SharedWithUsers" ma:index="24"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25" nillable="true" ma:displayName="Shared With Details" ma:internalName="SharedWithDetails" ma:readOnly="true">
      <xsd:simpleType>
        <xsd:restriction base="dms:Note">
          <xsd:maxLength value="255"/>
        </xsd:restriction>
      </xsd:simpleType>
    </xsd:element>
  </xsd:schema>
  <xsd:schema xmlns:xsd="http://www.w3.org/2001/XMLSchema" xmlns:xs="http://www.w3.org/2001/XMLSchema" xmlns:dms="http://schemas.microsoft.com/office/2006/documentManagement/types" xmlns:pc="http://schemas.microsoft.com/office/infopath/2007/PartnerControls" targetNamespace="13903724-28f5-48bb-9c71-b0ec8b148fe0" elementFormDefault="qualified">
    <xsd:import namespace="http://schemas.microsoft.com/office/2006/documentManagement/types"/>
    <xsd:import namespace="http://schemas.microsoft.com/office/infopath/2007/PartnerControls"/>
    <xsd:element name="k4ba791d09a440aba63648a4fa83da7e" ma:index="10" nillable="true" ma:taxonomy="true" ma:internalName="k4ba791d09a440aba63648a4fa83da7e" ma:taxonomyFieldName="DHICategory" ma:displayName="DHICategory" ma:default="" ma:fieldId="{44ba791d-09a4-40ab-a636-48a4fa83da7e}" ma:taxonomyMulti="true" ma:sspId="0cc1a1f7-5d9d-487e-9c70-c04623747153" ma:termSetId="cf316dbf-09a7-4527-b108-6ead98ea1f8f" ma:anchorId="00000000-0000-0000-0000-000000000000" ma:open="false" ma:isKeyword="false">
      <xsd:complexType>
        <xsd:sequence>
          <xsd:element ref="pc:Terms" minOccurs="0" maxOccurs="1"/>
        </xsd:sequence>
      </xsd:complexType>
    </xsd:element>
    <xsd:element name="n2755ad5c18e49c7adbfdd598b931bcc" ma:index="12" nillable="true" ma:taxonomy="true" ma:internalName="n2755ad5c18e49c7adbfdd598b931bcc" ma:taxonomyFieldName="DHIArea" ma:displayName="DHIArea" ma:default="" ma:fieldId="{72755ad5-c18e-49c7-adbf-dd598b931bcc}" ma:taxonomyMulti="true" ma:sspId="0cc1a1f7-5d9d-487e-9c70-c04623747153" ma:termSetId="3e9017fb-0c0c-4812-abde-a160736a9a23" ma:anchorId="00000000-0000-0000-0000-000000000000" ma:open="false" ma:isKeyword="false">
      <xsd:complexType>
        <xsd:sequence>
          <xsd:element ref="pc:Terms" minOccurs="0" maxOccurs="1"/>
        </xsd:sequence>
      </xsd:complexType>
    </xsd:element>
    <xsd:element name="b282f493e26e4ef1a208c9a49b9311f3" ma:index="14" nillable="true" ma:taxonomy="true" ma:internalName="b282f493e26e4ef1a208c9a49b9311f3" ma:taxonomyFieldName="DHIKeywords" ma:displayName="DHIKeywords" ma:default="" ma:fieldId="{b282f493-e26e-4ef1-a208-c9a49b9311f3}" ma:taxonomyMulti="true" ma:sspId="0cc1a1f7-5d9d-487e-9c70-c04623747153" ma:termSetId="d8f945d8-c24d-4deb-a750-9e845efe98c8" ma:anchorId="00000000-0000-0000-0000-000000000000" ma:open="true" ma:isKeyword="false">
      <xsd:complexType>
        <xsd:sequence>
          <xsd:element ref="pc:Terms" minOccurs="0" maxOccurs="1"/>
        </xsd:sequence>
      </xsd:complexType>
    </xsd:element>
    <xsd:element name="e8bce870359e4a09862e3b9640f665e6" ma:index="16" nillable="true" ma:taxonomy="true" ma:internalName="e8bce870359e4a09862e3b9640f665e6" ma:taxonomyFieldName="DHIAuthor" ma:displayName="DHIAuthor" ma:default="" ma:fieldId="{e8bce870-359e-4a09-862e-3b9640f665e6}" ma:taxonomyMulti="true" ma:sspId="0cc1a1f7-5d9d-487e-9c70-c04623747153" ma:termSetId="0c97983b-bbfd-42d4-9c04-ca31687e0c2a" ma:anchorId="00000000-0000-0000-0000-000000000000" ma:open="true" ma:isKeyword="false">
      <xsd:complexType>
        <xsd:sequence>
          <xsd:element ref="pc:Terms" minOccurs="0" maxOccurs="1"/>
        </xsd:sequence>
      </xsd:complexType>
    </xsd:element>
    <xsd:element name="DHIPublication" ma:index="18" nillable="true" ma:displayName="DHIPublication" ma:description="If the item is not a DHI publication, type the full name of the publication, e.g. journal name or book title and publisher" ma:internalName="DHIPublication">
      <xsd:simpleType>
        <xsd:restriction base="dms:Text">
          <xsd:maxLength value="255"/>
        </xsd:restriction>
      </xsd:simpleType>
    </xsd:element>
    <xsd:element name="DHIDateCreated" ma:index="19" nillable="true" ma:displayName="DHIDateCreated" ma:description="Accept the default creation date or add the date and year of publication." ma:format="DateOnly" ma:internalName="DHIDateCreated">
      <xsd:simpleType>
        <xsd:restriction base="dms:DateTime"/>
      </xsd:simpleType>
    </xsd:element>
    <xsd:element name="DHIReviewLink" ma:index="20" nillable="true" ma:displayName="DHI Review" ma:format="Hyperlink" ma:internalName="DHIReviewLink">
      <xsd:complexType>
        <xsd:complexContent>
          <xsd:extension base="dms:URL">
            <xsd:sequence>
              <xsd:element name="Url" type="dms:ValidUrl" minOccurs="0" nillable="true"/>
              <xsd:element name="Description" type="xsd:string" nillable="true"/>
            </xsd:sequence>
          </xsd:extension>
        </xsd:complexContent>
      </xsd:complexType>
    </xsd:element>
    <xsd:element name="DHIManagementApprovalLink" ma:index="21" nillable="true" ma:displayName="DHI Management Approval" ma:format="Hyperlink" ma:internalName="DHIManagementApprovalLink">
      <xsd:complexType>
        <xsd:complexContent>
          <xsd:extension base="dms:URL">
            <xsd:sequence>
              <xsd:element name="Url" type="dms:ValidUrl" minOccurs="0" nillable="true"/>
              <xsd:element name="Description" type="xsd:string" nillable="true"/>
            </xsd:sequence>
          </xsd:extension>
        </xsd:complexContent>
      </xsd:complexType>
    </xsd:element>
  </xsd:schema>
  <xsd:schema xmlns:xsd="http://www.w3.org/2001/XMLSchema" xmlns:xs="http://www.w3.org/2001/XMLSchema" xmlns:dms="http://schemas.microsoft.com/office/2006/documentManagement/types" xmlns:pc="http://schemas.microsoft.com/office/infopath/2007/PartnerControls" targetNamespace="da6fb1b6-4ee2-40fb-bb3b-74c8d3b07269" elementFormDefault="qualified">
    <xsd:import namespace="http://schemas.microsoft.com/office/2006/documentManagement/types"/>
    <xsd:import namespace="http://schemas.microsoft.com/office/infopath/2007/PartnerControls"/>
    <xsd:element name="MediaServiceMetadata" ma:index="22" nillable="true" ma:displayName="MediaServiceMetadata" ma:hidden="true" ma:internalName="MediaServiceMetadata" ma:readOnly="true">
      <xsd:simpleType>
        <xsd:restriction base="dms:Note"/>
      </xsd:simpleType>
    </xsd:element>
    <xsd:element name="MediaServiceFastMetadata" ma:index="23" nillable="true" ma:displayName="MediaServiceFastMetadata" ma:hidden="true" ma:internalName="MediaServiceFastMetadata" ma:readOnly="true">
      <xsd:simpleType>
        <xsd:restriction base="dms:Note"/>
      </xsd:simpleType>
    </xsd:element>
    <xsd:element name="lcf76f155ced4ddcb4097134ff3c332f" ma:index="27" nillable="true" ma:taxonomy="true" ma:internalName="lcf76f155ced4ddcb4097134ff3c332f" ma:taxonomyFieldName="MediaServiceImageTags" ma:displayName="Image Tags" ma:readOnly="false" ma:fieldId="{5cf76f15-5ced-4ddc-b409-7134ff3c332f}" ma:taxonomyMulti="true" ma:sspId="0cc1a1f7-5d9d-487e-9c70-c04623747153" ma:termSetId="09814cd3-568e-fe90-9814-8d621ff8fb84" ma:anchorId="fba54fb3-c3e1-fe81-a776-ca4b69148c4d" ma:open="true" ma:isKeyword="false">
      <xsd:complexType>
        <xsd:sequence>
          <xsd:element ref="pc:Terms" minOccurs="0" maxOccurs="1"/>
        </xsd:sequence>
      </xsd:complexType>
    </xsd:element>
    <xsd:element name="MediaServiceOCR" ma:index="28" nillable="true" ma:displayName="Extracted Text" ma:internalName="MediaServiceOCR" ma:readOnly="true">
      <xsd:simpleType>
        <xsd:restriction base="dms:Note">
          <xsd:maxLength value="255"/>
        </xsd:restriction>
      </xsd:simpleType>
    </xsd:element>
    <xsd:element name="MediaServiceGenerationTime" ma:index="29" nillable="true" ma:displayName="MediaServiceGenerationTime" ma:hidden="true" ma:internalName="MediaServiceGenerationTime" ma:readOnly="true">
      <xsd:simpleType>
        <xsd:restriction base="dms:Text"/>
      </xsd:simpleType>
    </xsd:element>
    <xsd:element name="MediaServiceEventHashCode" ma:index="30" nillable="true" ma:displayName="MediaServiceEventHashCode" ma:hidden="true" ma:internalName="MediaServiceEventHashCode" ma:readOnly="true">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b:Sources xmlns:b="http://schemas.openxmlformats.org/officeDocument/2006/bibliography" xmlns="http://schemas.openxmlformats.org/officeDocument/2006/bibliography" SelectedStyle="\APASixthEditionOfficeOnline.xsl" StyleName="APA" Version="6"/>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p:properties xmlns:p="http://schemas.microsoft.com/office/2006/metadata/properties" xmlns:xsi="http://www.w3.org/2001/XMLSchema-instance" xmlns:pc="http://schemas.microsoft.com/office/infopath/2007/PartnerControls">
  <documentManagement>
    <TaxCatchAll xmlns="13903724-28f5-48bb-9c71-b0ec8b148fe0" xsi:nil="true"/>
    <lcf76f155ced4ddcb4097134ff3c332f xmlns="da6fb1b6-4ee2-40fb-bb3b-74c8d3b07269">
      <Terms xmlns="http://schemas.microsoft.com/office/infopath/2007/PartnerControls"/>
    </lcf76f155ced4ddcb4097134ff3c332f>
    <k4ba791d09a440aba63648a4fa83da7e xmlns="13903724-28f5-48bb-9c71-b0ec8b148fe0">
      <Terms xmlns="http://schemas.microsoft.com/office/infopath/2007/PartnerControls"/>
    </k4ba791d09a440aba63648a4fa83da7e>
    <n2755ad5c18e49c7adbfdd598b931bcc xmlns="13903724-28f5-48bb-9c71-b0ec8b148fe0">
      <Terms xmlns="http://schemas.microsoft.com/office/infopath/2007/PartnerControls"/>
    </n2755ad5c18e49c7adbfdd598b931bcc>
    <DHIDateCreated xmlns="13903724-28f5-48bb-9c71-b0ec8b148fe0" xsi:nil="true"/>
    <DHIPublication xmlns="13903724-28f5-48bb-9c71-b0ec8b148fe0" xsi:nil="true"/>
    <b282f493e26e4ef1a208c9a49b9311f3 xmlns="13903724-28f5-48bb-9c71-b0ec8b148fe0">
      <Terms xmlns="http://schemas.microsoft.com/office/infopath/2007/PartnerControls"/>
    </b282f493e26e4ef1a208c9a49b9311f3>
    <DHIReviewLink xmlns="13903724-28f5-48bb-9c71-b0ec8b148fe0">
      <Url xsi:nil="true"/>
      <Description xsi:nil="true"/>
    </DHIReviewLink>
    <DHIManagementApprovalLink xmlns="13903724-28f5-48bb-9c71-b0ec8b148fe0">
      <Url xsi:nil="true"/>
      <Description xsi:nil="true"/>
    </DHIManagementApprovalLink>
    <e8bce870359e4a09862e3b9640f665e6 xmlns="13903724-28f5-48bb-9c71-b0ec8b148fe0">
      <Terms xmlns="http://schemas.microsoft.com/office/infopath/2007/PartnerControls"/>
    </e8bce870359e4a09862e3b9640f665e6>
  </documentManagement>
</p:properties>
</file>

<file path=customXml/itemProps1.xml><?xml version="1.0" encoding="utf-8"?>
<ds:datastoreItem xmlns:ds="http://schemas.openxmlformats.org/officeDocument/2006/customXml" ds:itemID="{B86D423B-8CF6-45AC-9EB9-B1B532C45F73}"/>
</file>

<file path=customXml/itemProps2.xml><?xml version="1.0" encoding="utf-8"?>
<ds:datastoreItem xmlns:ds="http://schemas.openxmlformats.org/officeDocument/2006/customXml" ds:itemID="{136865E1-EF8B-491D-85B6-DD6A8A4F1713}">
  <ds:schemaRefs>
    <ds:schemaRef ds:uri="http://schemas.openxmlformats.org/officeDocument/2006/bibliography"/>
  </ds:schemaRefs>
</ds:datastoreItem>
</file>

<file path=customXml/itemProps3.xml><?xml version="1.0" encoding="utf-8"?>
<ds:datastoreItem xmlns:ds="http://schemas.openxmlformats.org/officeDocument/2006/customXml" ds:itemID="{3B3BAE21-D7A3-452A-A6A0-126F8D8DF3E8}">
  <ds:schemaRefs>
    <ds:schemaRef ds:uri="http://schemas.microsoft.com/sharepoint/v3/contenttype/forms"/>
  </ds:schemaRefs>
</ds:datastoreItem>
</file>

<file path=customXml/itemProps4.xml><?xml version="1.0" encoding="utf-8"?>
<ds:datastoreItem xmlns:ds="http://schemas.openxmlformats.org/officeDocument/2006/customXml" ds:itemID="{699AD4B9-EB4D-42B0-86D0-D4FCA36EB75C}">
  <ds:schemaRefs>
    <ds:schemaRef ds:uri="http://schemas.microsoft.com/office/infopath/2007/PartnerControls"/>
    <ds:schemaRef ds:uri="http://schemas.microsoft.com/office/2006/documentManagement/types"/>
    <ds:schemaRef ds:uri="http://purl.org/dc/elements/1.1/"/>
    <ds:schemaRef ds:uri="73aa4948-b2bb-4bb6-a4ce-3dbfd67606c8"/>
    <ds:schemaRef ds:uri="http://schemas.microsoft.com/office/2006/metadata/properties"/>
    <ds:schemaRef ds:uri="http://www.w3.org/XML/1998/namespace"/>
    <ds:schemaRef ds:uri="http://purl.org/dc/terms/"/>
    <ds:schemaRef ds:uri="http://schemas.openxmlformats.org/package/2006/metadata/core-properties"/>
    <ds:schemaRef ds:uri="5e01a736-1b88-436b-a44b-5245e0be4ab3"/>
    <ds:schemaRef ds:uri="http://purl.org/dc/dcmitype/"/>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2</Pages>
  <Words>232</Words>
  <Characters>1324</Characters>
  <Application>Microsoft Office Word</Application>
  <DocSecurity>0</DocSecurity>
  <Lines>11</Lines>
  <Paragraphs>3</Paragraphs>
  <ScaleCrop>false</ScaleCrop>
  <Company/>
  <LinksUpToDate>false</LinksUpToDate>
  <CharactersWithSpaces>1553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Tariq Jowahir</dc:creator>
  <cp:keywords/>
  <dc:description/>
  <cp:lastModifiedBy>Maija Bertule</cp:lastModifiedBy>
  <cp:revision>2</cp:revision>
  <dcterms:created xsi:type="dcterms:W3CDTF">2023-04-11T12:09:00Z</dcterms:created>
  <dcterms:modified xsi:type="dcterms:W3CDTF">2023-04-11T12:09:00Z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0x010100662C79DA35A2284584E29B1E84C9C8C700249DDBCB99AB314F859551F107D2B961</vt:lpwstr>
  </property>
  <property fmtid="{D5CDD505-2E9C-101B-9397-08002B2CF9AE}" pid="3" name="MediaServiceImageTags">
    <vt:lpwstr/>
  </property>
  <property fmtid="{D5CDD505-2E9C-101B-9397-08002B2CF9AE}" pid="4" name="DHIAuthor">
    <vt:lpwstr/>
  </property>
  <property fmtid="{D5CDD505-2E9C-101B-9397-08002B2CF9AE}" pid="5" name="DHIArea">
    <vt:lpwstr/>
  </property>
  <property fmtid="{D5CDD505-2E9C-101B-9397-08002B2CF9AE}" pid="6" name="DHICategory">
    <vt:lpwstr/>
  </property>
  <property fmtid="{D5CDD505-2E9C-101B-9397-08002B2CF9AE}" pid="7" name="DHIKeywords">
    <vt:lpwstr/>
  </property>
</Properties>
</file>